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莆自然资规</w:t>
      </w:r>
      <w:r>
        <w:rPr>
          <w:rFonts w:hint="eastAsia" w:ascii="仿宋_GB2312" w:hAnsi="仿宋_GB2312" w:eastAsia="仿宋_GB2312" w:cs="仿宋_GB2312"/>
          <w:color w:val="000000"/>
          <w:spacing w:val="0"/>
          <w:kern w:val="0"/>
          <w:position w:val="0"/>
          <w:sz w:val="32"/>
          <w:szCs w:val="32"/>
        </w:rPr>
        <w:t>〔202</w:t>
      </w:r>
      <w:r>
        <w:rPr>
          <w:rFonts w:hint="eastAsia" w:ascii="仿宋_GB2312" w:hAnsi="仿宋_GB2312" w:eastAsia="仿宋_GB2312" w:cs="仿宋_GB2312"/>
          <w:color w:val="000000"/>
          <w:spacing w:val="0"/>
          <w:kern w:val="0"/>
          <w:position w:val="0"/>
          <w:sz w:val="32"/>
          <w:szCs w:val="32"/>
          <w:lang w:val="en-US" w:eastAsia="zh-CN"/>
        </w:rPr>
        <w:t>4</w:t>
      </w:r>
      <w:r>
        <w:rPr>
          <w:rFonts w:hint="eastAsia" w:ascii="仿宋_GB2312" w:hAnsi="仿宋_GB2312" w:eastAsia="仿宋_GB2312" w:cs="仿宋_GB2312"/>
          <w:color w:val="000000"/>
          <w:spacing w:val="0"/>
          <w:kern w:val="0"/>
          <w:position w:val="0"/>
          <w:sz w:val="32"/>
          <w:szCs w:val="32"/>
        </w:rPr>
        <w:t>〕</w:t>
      </w:r>
      <w:r>
        <w:rPr>
          <w:rFonts w:hint="eastAsia" w:ascii="仿宋_GB2312" w:hAnsi="仿宋_GB2312" w:eastAsia="仿宋_GB2312" w:cs="仿宋_GB2312"/>
          <w:color w:val="000000"/>
          <w:spacing w:val="0"/>
          <w:kern w:val="0"/>
          <w:position w:val="0"/>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莆田市自然资源局关于进一步加强和规范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临时用地管理工作的通知</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方正小标宋_GBK" w:eastAsia="方正小标宋_GBK" w:cs="方正小标宋_GBK"/>
          <w:spacing w:val="0"/>
          <w:kern w:val="0"/>
          <w:positio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各县（区、管委会）自然资源主管部门：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lang w:val="en-US" w:eastAsia="zh-CN"/>
        </w:rPr>
      </w:pPr>
      <w:r>
        <w:rPr>
          <w:rFonts w:hint="eastAsia" w:ascii="仿宋_GB2312" w:eastAsia="仿宋_GB2312" w:cs="仿宋_GB2312"/>
          <w:spacing w:val="0"/>
          <w:kern w:val="0"/>
          <w:position w:val="0"/>
          <w:sz w:val="32"/>
          <w:szCs w:val="32"/>
          <w:lang w:val="en-US" w:eastAsia="zh-CN"/>
        </w:rPr>
        <w:t>为严格规范我市临时用地管理，切实加强土地要素服务保障，落实最严格的耕地保护制度和节约集约用地制度，根据我市实际情况，现将有关要求明确如下：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cs="黑体"/>
          <w:spacing w:val="0"/>
          <w:kern w:val="0"/>
          <w:position w:val="0"/>
          <w:sz w:val="32"/>
          <w:szCs w:val="32"/>
        </w:rPr>
      </w:pPr>
      <w:r>
        <w:rPr>
          <w:rFonts w:hint="eastAsia" w:ascii="黑体" w:eastAsia="黑体" w:cs="黑体"/>
          <w:spacing w:val="0"/>
          <w:kern w:val="0"/>
          <w:positio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pacing w:val="0"/>
          <w:kern w:val="0"/>
          <w:position w:val="0"/>
          <w:sz w:val="32"/>
          <w:szCs w:val="32"/>
        </w:rPr>
      </w:pPr>
      <w:r>
        <w:rPr>
          <w:rFonts w:hint="eastAsia" w:ascii="仿宋_GB2312" w:eastAsia="仿宋_GB2312" w:cs="仿宋_GB2312"/>
          <w:spacing w:val="0"/>
          <w:kern w:val="0"/>
          <w:position w:val="0"/>
          <w:sz w:val="32"/>
          <w:szCs w:val="32"/>
        </w:rPr>
        <w:t>临时用地制度</w:t>
      </w:r>
      <w:r>
        <w:rPr>
          <w:rFonts w:hint="eastAsia" w:ascii="仿宋_GB2312" w:eastAsia="仿宋_GB2312" w:cs="仿宋_GB2312"/>
          <w:color w:val="auto"/>
          <w:spacing w:val="0"/>
          <w:kern w:val="0"/>
          <w:position w:val="0"/>
          <w:sz w:val="32"/>
          <w:szCs w:val="32"/>
        </w:rPr>
        <w:t>是《中华人民共和国土地管理法》规定的重要制度之一。各县区（管委会）自然资源主管部门及局机关科室、直属单位要提高政治站位，进一步加强和规范临时用地</w:t>
      </w:r>
      <w:r>
        <w:rPr>
          <w:rFonts w:hint="eastAsia" w:ascii="仿宋_GB2312" w:eastAsia="仿宋_GB2312" w:cs="仿宋_GB2312"/>
          <w:color w:val="auto"/>
          <w:spacing w:val="0"/>
          <w:kern w:val="0"/>
          <w:position w:val="0"/>
          <w:sz w:val="32"/>
          <w:szCs w:val="32"/>
          <w:lang w:val="en-US" w:eastAsia="zh-CN"/>
        </w:rPr>
        <w:t>管理工作</w:t>
      </w:r>
      <w:r>
        <w:rPr>
          <w:rFonts w:hint="eastAsia" w:ascii="仿宋_GB2312" w:eastAsia="仿宋_GB2312" w:cs="仿宋_GB2312"/>
          <w:color w:val="auto"/>
          <w:spacing w:val="0"/>
          <w:kern w:val="0"/>
          <w:position w:val="0"/>
          <w:sz w:val="32"/>
          <w:szCs w:val="32"/>
        </w:rPr>
        <w:t>，严格遵循保护耕地、保护生态、节约集约、依法申请、合理补偿、严格复垦的原则，强化临时用地规划利用、耕地</w:t>
      </w:r>
      <w:r>
        <w:rPr>
          <w:rFonts w:hint="eastAsia" w:ascii="仿宋_GB2312" w:eastAsia="仿宋_GB2312" w:cs="仿宋_GB2312"/>
          <w:color w:val="auto"/>
          <w:spacing w:val="0"/>
          <w:kern w:val="0"/>
          <w:position w:val="0"/>
          <w:sz w:val="32"/>
          <w:szCs w:val="32"/>
          <w:lang w:val="en-US" w:eastAsia="zh-CN"/>
        </w:rPr>
        <w:t>保护</w:t>
      </w:r>
      <w:r>
        <w:rPr>
          <w:rFonts w:hint="eastAsia" w:ascii="仿宋_GB2312" w:eastAsia="仿宋_GB2312" w:cs="仿宋_GB2312"/>
          <w:color w:val="auto"/>
          <w:spacing w:val="0"/>
          <w:kern w:val="0"/>
          <w:position w:val="0"/>
          <w:sz w:val="32"/>
          <w:szCs w:val="32"/>
        </w:rPr>
        <w:t>、违法查处、复垦监管等</w:t>
      </w:r>
      <w:r>
        <w:rPr>
          <w:rFonts w:hint="eastAsia" w:ascii="仿宋_GB2312" w:eastAsia="仿宋_GB2312" w:cs="仿宋_GB2312"/>
          <w:color w:val="auto"/>
          <w:spacing w:val="0"/>
          <w:kern w:val="0"/>
          <w:position w:val="0"/>
          <w:sz w:val="32"/>
          <w:szCs w:val="32"/>
          <w:lang w:eastAsia="zh-CN"/>
        </w:rPr>
        <w:t>工作的</w:t>
      </w:r>
      <w:r>
        <w:rPr>
          <w:rFonts w:hint="eastAsia" w:ascii="仿宋_GB2312" w:eastAsia="仿宋_GB2312" w:cs="仿宋_GB2312"/>
          <w:color w:val="auto"/>
          <w:spacing w:val="0"/>
          <w:kern w:val="0"/>
          <w:position w:val="0"/>
          <w:sz w:val="32"/>
          <w:szCs w:val="32"/>
        </w:rPr>
        <w:t>协同配合，形成工作合力，构建临时用地“全周期</w:t>
      </w:r>
      <w:r>
        <w:rPr>
          <w:rFonts w:hint="eastAsia" w:ascii="仿宋_GB2312" w:eastAsia="仿宋_GB2312" w:cs="仿宋_GB2312"/>
          <w:color w:val="auto"/>
          <w:spacing w:val="0"/>
          <w:kern w:val="0"/>
          <w:position w:val="0"/>
          <w:sz w:val="32"/>
          <w:szCs w:val="32"/>
          <w:lang w:val="en-US" w:eastAsia="zh-CN"/>
        </w:rPr>
        <w:t>全链条</w:t>
      </w:r>
      <w:r>
        <w:rPr>
          <w:rFonts w:hint="eastAsia" w:ascii="仿宋_GB2312" w:eastAsia="仿宋_GB2312" w:cs="仿宋_GB2312"/>
          <w:color w:val="auto"/>
          <w:spacing w:val="0"/>
          <w:kern w:val="0"/>
          <w:position w:val="0"/>
          <w:sz w:val="32"/>
          <w:szCs w:val="32"/>
        </w:rPr>
        <w:t>”监管体系。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spacing w:val="0"/>
          <w:kern w:val="0"/>
          <w:position w:val="0"/>
          <w:sz w:val="32"/>
          <w:szCs w:val="32"/>
        </w:rPr>
      </w:pPr>
      <w:r>
        <w:rPr>
          <w:rFonts w:hint="eastAsia" w:ascii="黑体" w:eastAsia="黑体" w:cs="黑体"/>
          <w:spacing w:val="0"/>
          <w:kern w:val="0"/>
          <w:position w:val="0"/>
          <w:sz w:val="32"/>
          <w:szCs w:val="32"/>
        </w:rPr>
        <w:t>二、明确临时用地</w:t>
      </w:r>
      <w:r>
        <w:rPr>
          <w:rFonts w:hint="eastAsia" w:ascii="黑体" w:eastAsia="黑体" w:cs="黑体"/>
          <w:spacing w:val="0"/>
          <w:kern w:val="0"/>
          <w:position w:val="0"/>
          <w:sz w:val="32"/>
          <w:szCs w:val="32"/>
          <w:lang w:eastAsia="zh-CN"/>
        </w:rPr>
        <w:t>可以</w:t>
      </w:r>
      <w:r>
        <w:rPr>
          <w:rFonts w:hint="eastAsia" w:ascii="黑体" w:eastAsia="黑体" w:cs="黑体"/>
          <w:spacing w:val="0"/>
          <w:kern w:val="0"/>
          <w:position w:val="0"/>
          <w:sz w:val="32"/>
          <w:szCs w:val="32"/>
        </w:rPr>
        <w:t>批准情形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lang w:val="en-US" w:eastAsia="zh-CN"/>
        </w:rPr>
        <w:t>临时用地是指建设项目施工、地质勘查等临时使用，不修建永久性建（构）筑物，使用后可恢复的土地（通过复垦可恢复原地类或者</w:t>
      </w:r>
      <w:r>
        <w:rPr>
          <w:rFonts w:hint="default" w:ascii="仿宋_GB2312" w:eastAsia="仿宋_GB2312" w:cs="仿宋_GB2312"/>
          <w:spacing w:val="0"/>
          <w:kern w:val="0"/>
          <w:position w:val="0"/>
          <w:sz w:val="32"/>
          <w:szCs w:val="32"/>
          <w:lang w:val="en-US" w:eastAsia="zh-CN"/>
        </w:rPr>
        <w:t>达到可供利用状态）。临时用地具有临时性和可恢复性等特点，</w:t>
      </w:r>
      <w:r>
        <w:rPr>
          <w:rFonts w:hint="eastAsia" w:ascii="仿宋_GB2312" w:eastAsia="仿宋_GB2312" w:cs="仿宋_GB2312"/>
          <w:spacing w:val="0"/>
          <w:kern w:val="0"/>
          <w:position w:val="0"/>
          <w:sz w:val="32"/>
          <w:szCs w:val="32"/>
        </w:rPr>
        <w:t>申请使用临时用地应当符合《福建省自然资源厅关于印发〈福建省临时用地管理办法〉的通知》（</w:t>
      </w:r>
      <w:r>
        <w:rPr>
          <w:rFonts w:hint="eastAsia" w:ascii="仿宋_GB2312" w:eastAsia="仿宋_GB2312" w:cs="仿宋_GB2312"/>
          <w:color w:val="000000"/>
          <w:spacing w:val="0"/>
          <w:kern w:val="0"/>
          <w:position w:val="0"/>
          <w:sz w:val="32"/>
          <w:szCs w:val="32"/>
        </w:rPr>
        <w:t>闽自然资规〔2023〕2号</w:t>
      </w:r>
      <w:r>
        <w:rPr>
          <w:rFonts w:hint="eastAsia" w:ascii="仿宋_GB2312" w:eastAsia="仿宋_GB2312" w:cs="仿宋_GB2312"/>
          <w:spacing w:val="0"/>
          <w:kern w:val="0"/>
          <w:position w:val="0"/>
          <w:sz w:val="32"/>
          <w:szCs w:val="32"/>
        </w:rPr>
        <w:t>）的规定。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临时用地申请</w:t>
      </w:r>
      <w:r>
        <w:rPr>
          <w:rFonts w:hint="eastAsia" w:ascii="仿宋_GB2312" w:eastAsia="仿宋_GB2312" w:cs="仿宋_GB2312"/>
          <w:b/>
          <w:bCs/>
          <w:spacing w:val="0"/>
          <w:kern w:val="0"/>
          <w:position w:val="0"/>
          <w:sz w:val="32"/>
          <w:szCs w:val="32"/>
          <w:lang w:eastAsia="zh-CN"/>
        </w:rPr>
        <w:t>可以</w:t>
      </w:r>
      <w:r>
        <w:rPr>
          <w:rFonts w:hint="eastAsia" w:ascii="仿宋_GB2312" w:eastAsia="仿宋_GB2312" w:cs="仿宋_GB2312"/>
          <w:b/>
          <w:bCs/>
          <w:spacing w:val="0"/>
          <w:kern w:val="0"/>
          <w:position w:val="0"/>
          <w:sz w:val="32"/>
          <w:szCs w:val="32"/>
        </w:rPr>
        <w:t>批准情形</w:t>
      </w:r>
      <w:r>
        <w:rPr>
          <w:rFonts w:hint="eastAsia" w:ascii="仿宋_GB2312" w:eastAsia="仿宋_GB2312" w:cs="仿宋_GB2312"/>
          <w:b/>
          <w:bCs/>
          <w:spacing w:val="0"/>
          <w:kern w:val="0"/>
          <w:position w:val="0"/>
          <w:sz w:val="32"/>
          <w:szCs w:val="32"/>
          <w:lang w:eastAsia="zh-CN"/>
        </w:rPr>
        <w:t>包括</w:t>
      </w:r>
      <w:r>
        <w:rPr>
          <w:rFonts w:ascii="仿宋_GB2312" w:eastAsia="仿宋_GB2312" w:cs="仿宋_GB2312"/>
          <w:spacing w:val="0"/>
          <w:kern w:val="0"/>
          <w:position w:val="0"/>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仿宋_GB2312"/>
          <w:spacing w:val="0"/>
          <w:kern w:val="0"/>
          <w:position w:val="0"/>
          <w:sz w:val="32"/>
          <w:szCs w:val="32"/>
          <w:lang w:val="en-US" w:eastAsia="zh-CN" w:bidi="ar-SA"/>
        </w:rPr>
      </w:pPr>
      <w:r>
        <w:rPr>
          <w:rFonts w:hint="eastAsia" w:ascii="楷体_GB2312" w:hAnsi="楷体_GB2312" w:eastAsia="楷体_GB2312" w:cs="楷体_GB2312"/>
          <w:b/>
          <w:bCs/>
          <w:spacing w:val="0"/>
          <w:kern w:val="0"/>
          <w:position w:val="0"/>
          <w:sz w:val="32"/>
          <w:szCs w:val="32"/>
          <w:lang w:val="en-US" w:eastAsia="zh-CN" w:bidi="ar-SA"/>
        </w:rPr>
        <w:t>（一）</w:t>
      </w:r>
      <w:r>
        <w:rPr>
          <w:rFonts w:hint="eastAsia" w:ascii="仿宋_GB2312" w:hAnsi="Calibri" w:eastAsia="仿宋_GB2312" w:cs="仿宋_GB2312"/>
          <w:spacing w:val="0"/>
          <w:kern w:val="0"/>
          <w:position w:val="0"/>
          <w:sz w:val="32"/>
          <w:szCs w:val="32"/>
          <w:lang w:val="en-US" w:eastAsia="zh-CN" w:bidi="ar-SA"/>
        </w:rPr>
        <w:t>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仿宋_GB2312"/>
          <w:spacing w:val="0"/>
          <w:kern w:val="0"/>
          <w:position w:val="0"/>
          <w:sz w:val="32"/>
          <w:szCs w:val="32"/>
          <w:lang w:val="en-US" w:eastAsia="zh-CN" w:bidi="ar-SA"/>
        </w:rPr>
      </w:pPr>
      <w:r>
        <w:rPr>
          <w:rFonts w:hint="eastAsia" w:ascii="楷体_GB2312" w:hAnsi="楷体_GB2312" w:eastAsia="楷体_GB2312" w:cs="楷体_GB2312"/>
          <w:b/>
          <w:bCs/>
          <w:spacing w:val="0"/>
          <w:kern w:val="0"/>
          <w:position w:val="0"/>
          <w:sz w:val="32"/>
          <w:szCs w:val="32"/>
          <w:lang w:val="en-US" w:eastAsia="zh-CN" w:bidi="ar-SA"/>
        </w:rPr>
        <w:t>（二）</w:t>
      </w:r>
      <w:r>
        <w:rPr>
          <w:rFonts w:hint="eastAsia" w:ascii="仿宋_GB2312" w:hAnsi="Calibri" w:eastAsia="仿宋_GB2312" w:cs="仿宋_GB2312"/>
          <w:spacing w:val="0"/>
          <w:kern w:val="0"/>
          <w:position w:val="0"/>
          <w:sz w:val="32"/>
          <w:szCs w:val="32"/>
          <w:lang w:val="en-US" w:eastAsia="zh-CN" w:bidi="ar-SA"/>
        </w:rPr>
        <w:t>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仿宋_GB2312"/>
          <w:spacing w:val="0"/>
          <w:kern w:val="0"/>
          <w:position w:val="0"/>
          <w:sz w:val="32"/>
          <w:szCs w:val="32"/>
          <w:lang w:val="en-US" w:eastAsia="zh-CN" w:bidi="ar-SA"/>
        </w:rPr>
      </w:pPr>
      <w:r>
        <w:rPr>
          <w:rFonts w:hint="eastAsia" w:ascii="楷体_GB2312" w:hAnsi="楷体_GB2312" w:eastAsia="楷体_GB2312" w:cs="楷体_GB2312"/>
          <w:b/>
          <w:bCs/>
          <w:spacing w:val="0"/>
          <w:kern w:val="0"/>
          <w:position w:val="0"/>
          <w:sz w:val="32"/>
          <w:szCs w:val="32"/>
          <w:lang w:val="en-US" w:eastAsia="zh-CN" w:bidi="ar-SA"/>
        </w:rPr>
        <w:t>（三）</w:t>
      </w:r>
      <w:r>
        <w:rPr>
          <w:rFonts w:hint="eastAsia" w:ascii="仿宋_GB2312" w:hAnsi="Calibri" w:eastAsia="仿宋_GB2312" w:cs="仿宋_GB2312"/>
          <w:spacing w:val="0"/>
          <w:kern w:val="0"/>
          <w:position w:val="0"/>
          <w:sz w:val="32"/>
          <w:szCs w:val="32"/>
          <w:lang w:val="en-US" w:eastAsia="zh-CN" w:bidi="ar-SA"/>
        </w:rPr>
        <w:t>符合法律、法规规定的其他需要临时使用的土地。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pacing w:val="0"/>
          <w:kern w:val="0"/>
          <w:position w:val="0"/>
          <w:sz w:val="32"/>
          <w:szCs w:val="32"/>
        </w:rPr>
      </w:pPr>
      <w:r>
        <w:rPr>
          <w:rFonts w:hint="eastAsia" w:ascii="黑体" w:eastAsia="黑体" w:cs="黑体"/>
          <w:spacing w:val="0"/>
          <w:kern w:val="0"/>
          <w:position w:val="0"/>
          <w:sz w:val="32"/>
          <w:szCs w:val="32"/>
        </w:rPr>
        <w:t>三、明确</w:t>
      </w:r>
      <w:r>
        <w:rPr>
          <w:rFonts w:hint="eastAsia" w:ascii="黑体" w:eastAsia="黑体" w:cs="黑体"/>
          <w:color w:val="auto"/>
          <w:spacing w:val="0"/>
          <w:kern w:val="0"/>
          <w:position w:val="0"/>
          <w:sz w:val="32"/>
          <w:szCs w:val="32"/>
          <w:lang w:eastAsia="zh-CN"/>
        </w:rPr>
        <w:t>临时</w:t>
      </w:r>
      <w:r>
        <w:rPr>
          <w:rFonts w:hint="eastAsia" w:ascii="黑体" w:eastAsia="黑体" w:cs="黑体"/>
          <w:color w:val="auto"/>
          <w:spacing w:val="0"/>
          <w:kern w:val="0"/>
          <w:position w:val="0"/>
          <w:sz w:val="32"/>
          <w:szCs w:val="32"/>
        </w:rPr>
        <w:t>使用申请规模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color w:val="auto"/>
          <w:spacing w:val="0"/>
          <w:kern w:val="0"/>
          <w:position w:val="0"/>
          <w:sz w:val="32"/>
          <w:szCs w:val="32"/>
        </w:rPr>
        <w:t>根据临时使用的功能特点、建设内容等实际需求，参照现行各类土地用地标准、行业专业技术设计规范、建设规范等，结合主体建设项目的地形地质、工程条件等因素合理确定临时用地规模。除国家重点项目</w:t>
      </w:r>
      <w:r>
        <w:rPr>
          <w:rFonts w:hint="eastAsia" w:ascii="仿宋_GB2312" w:eastAsia="仿宋_GB2312" w:cs="仿宋_GB2312"/>
          <w:color w:val="auto"/>
          <w:spacing w:val="0"/>
          <w:kern w:val="0"/>
          <w:position w:val="0"/>
          <w:sz w:val="32"/>
          <w:szCs w:val="32"/>
          <w:lang w:eastAsia="zh-CN"/>
        </w:rPr>
        <w:t>的</w:t>
      </w:r>
      <w:r>
        <w:rPr>
          <w:rFonts w:hint="eastAsia" w:ascii="仿宋_GB2312" w:eastAsia="仿宋_GB2312" w:cs="仿宋_GB2312"/>
          <w:color w:val="auto"/>
          <w:spacing w:val="0"/>
          <w:kern w:val="0"/>
          <w:position w:val="0"/>
          <w:sz w:val="32"/>
          <w:szCs w:val="32"/>
        </w:rPr>
        <w:t>交通、能源、水利等重大基础设施及特殊（抢险救灾、疫情防控等）急需临时用地外，一般建设项目使用的临时用地规模原则上不超过主体项目批准</w:t>
      </w:r>
      <w:r>
        <w:rPr>
          <w:rFonts w:hint="eastAsia" w:ascii="仿宋_GB2312" w:eastAsia="仿宋_GB2312" w:cs="仿宋_GB2312"/>
          <w:color w:val="auto"/>
          <w:spacing w:val="0"/>
          <w:kern w:val="0"/>
          <w:position w:val="0"/>
          <w:sz w:val="32"/>
          <w:szCs w:val="32"/>
          <w:lang w:eastAsia="zh-CN"/>
        </w:rPr>
        <w:t>用地</w:t>
      </w:r>
      <w:r>
        <w:rPr>
          <w:rFonts w:hint="eastAsia" w:ascii="仿宋_GB2312" w:eastAsia="仿宋_GB2312" w:cs="仿宋_GB2312"/>
          <w:color w:val="auto"/>
          <w:spacing w:val="0"/>
          <w:kern w:val="0"/>
          <w:position w:val="0"/>
          <w:sz w:val="32"/>
          <w:szCs w:val="32"/>
        </w:rPr>
        <w:t>面积的25%，且单块临时用地规模原则上不超过25亩；确需超出的</w:t>
      </w:r>
      <w:r>
        <w:rPr>
          <w:rFonts w:hint="eastAsia" w:ascii="仿宋_GB2312" w:eastAsia="仿宋_GB2312" w:cs="仿宋_GB2312"/>
          <w:spacing w:val="0"/>
          <w:kern w:val="0"/>
          <w:position w:val="0"/>
          <w:sz w:val="32"/>
          <w:szCs w:val="32"/>
        </w:rPr>
        <w:t>，需开展节地论证。建（构）筑物结构不得超过2层；不得采用钢筋混凝土等耐久性材料建造永久性建筑物。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auto"/>
          <w:spacing w:val="0"/>
          <w:kern w:val="0"/>
          <w:position w:val="0"/>
          <w:sz w:val="32"/>
          <w:szCs w:val="32"/>
          <w:highlight w:val="none"/>
          <w:lang w:eastAsia="zh-CN"/>
        </w:rPr>
      </w:pPr>
      <w:r>
        <w:rPr>
          <w:rFonts w:hint="eastAsia" w:ascii="黑体" w:eastAsia="黑体" w:cs="黑体"/>
          <w:color w:val="auto"/>
          <w:spacing w:val="0"/>
          <w:kern w:val="0"/>
          <w:position w:val="0"/>
          <w:sz w:val="32"/>
          <w:szCs w:val="32"/>
          <w:highlight w:val="none"/>
        </w:rPr>
        <w:t>四、规范临时用地申请要求和审查（批）</w:t>
      </w:r>
      <w:r>
        <w:rPr>
          <w:rFonts w:hint="eastAsia" w:ascii="黑体" w:eastAsia="黑体" w:cs="黑体"/>
          <w:color w:val="auto"/>
          <w:spacing w:val="0"/>
          <w:kern w:val="0"/>
          <w:position w:val="0"/>
          <w:sz w:val="32"/>
          <w:szCs w:val="3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（一）申请人范围。</w:t>
      </w:r>
      <w:r>
        <w:rPr>
          <w:rFonts w:hint="eastAsia" w:ascii="仿宋_GB2312" w:eastAsia="仿宋_GB2312" w:cs="仿宋_GB2312"/>
          <w:spacing w:val="0"/>
          <w:kern w:val="0"/>
          <w:position w:val="0"/>
          <w:sz w:val="32"/>
          <w:szCs w:val="32"/>
        </w:rPr>
        <w:t>临时用地申请人应为项目建设依据文件明确的项目业主。符合下列条件之一的单位，可作为临时用地申请人，除此之外，县级自然资源主管部门不得擅自扩大临时用地申请人范围。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color w:val="auto"/>
          <w:spacing w:val="0"/>
          <w:kern w:val="0"/>
          <w:position w:val="0"/>
          <w:sz w:val="32"/>
          <w:szCs w:val="32"/>
          <w:highlight w:val="none"/>
          <w:lang w:eastAsia="zh-CN"/>
        </w:rPr>
      </w:pPr>
      <w:r>
        <w:rPr>
          <w:rFonts w:hint="eastAsia" w:ascii="仿宋_GB2312" w:eastAsia="仿宋_GB2312" w:cs="仿宋_GB2312"/>
          <w:b/>
          <w:bCs/>
          <w:spacing w:val="0"/>
          <w:kern w:val="0"/>
          <w:position w:val="0"/>
          <w:sz w:val="32"/>
          <w:szCs w:val="32"/>
        </w:rPr>
        <w:t>1.项目业主，</w:t>
      </w:r>
      <w:r>
        <w:rPr>
          <w:rFonts w:hint="eastAsia" w:ascii="仿宋_GB2312" w:eastAsia="仿宋_GB2312" w:cs="仿宋_GB2312"/>
          <w:spacing w:val="0"/>
          <w:kern w:val="0"/>
          <w:position w:val="0"/>
          <w:sz w:val="32"/>
          <w:szCs w:val="32"/>
        </w:rPr>
        <w:t>即主体建设项目或勘查项目（简称主体项目）</w:t>
      </w:r>
      <w:r>
        <w:rPr>
          <w:rFonts w:hint="eastAsia" w:ascii="仿宋_GB2312" w:eastAsia="仿宋_GB2312" w:cs="仿宋_GB2312"/>
          <w:color w:val="auto"/>
          <w:spacing w:val="0"/>
          <w:kern w:val="0"/>
          <w:position w:val="0"/>
          <w:sz w:val="32"/>
          <w:szCs w:val="32"/>
          <w:highlight w:val="none"/>
        </w:rPr>
        <w:t>的项目业主。因建设项目施工需要临时用地的，主体项目应已立项批准（核准、备案），且已办理建设用地等相关手续。属于铁路、高速公路等线性工程项目的，项目业主可书面委托代建单位、施工单位代为申请</w:t>
      </w:r>
      <w:r>
        <w:rPr>
          <w:rFonts w:hint="eastAsia" w:ascii="仿宋_GB2312" w:eastAsia="仿宋_GB2312" w:cs="仿宋_GB2312"/>
          <w:color w:val="auto"/>
          <w:spacing w:val="0"/>
          <w:kern w:val="0"/>
          <w:positio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color w:val="auto"/>
          <w:spacing w:val="0"/>
          <w:kern w:val="0"/>
          <w:position w:val="0"/>
          <w:sz w:val="32"/>
          <w:szCs w:val="32"/>
          <w:highlight w:val="none"/>
        </w:rPr>
      </w:pPr>
      <w:r>
        <w:rPr>
          <w:rFonts w:hint="eastAsia" w:ascii="仿宋_GB2312" w:eastAsia="仿宋_GB2312" w:cs="仿宋_GB2312"/>
          <w:b/>
          <w:bCs/>
          <w:color w:val="auto"/>
          <w:spacing w:val="0"/>
          <w:kern w:val="0"/>
          <w:position w:val="0"/>
          <w:sz w:val="32"/>
          <w:szCs w:val="32"/>
          <w:highlight w:val="none"/>
        </w:rPr>
        <w:t>2.主体项目的施工单位。</w:t>
      </w:r>
      <w:r>
        <w:rPr>
          <w:rFonts w:hint="eastAsia" w:ascii="仿宋_GB2312" w:eastAsia="仿宋_GB2312" w:cs="仿宋_GB2312"/>
          <w:color w:val="auto"/>
          <w:spacing w:val="0"/>
          <w:kern w:val="0"/>
          <w:position w:val="0"/>
          <w:sz w:val="32"/>
          <w:szCs w:val="32"/>
          <w:highlight w:val="none"/>
        </w:rPr>
        <w:t>施工单位作为临时用地申请人时，除</w:t>
      </w:r>
      <w:r>
        <w:rPr>
          <w:rFonts w:hint="eastAsia" w:ascii="仿宋_GB2312" w:eastAsia="仿宋_GB2312" w:cs="仿宋_GB2312"/>
          <w:color w:val="auto"/>
          <w:spacing w:val="0"/>
          <w:kern w:val="0"/>
          <w:position w:val="0"/>
          <w:sz w:val="32"/>
          <w:szCs w:val="32"/>
          <w:highlight w:val="none"/>
          <w:lang w:val="en-US" w:eastAsia="zh-CN"/>
        </w:rPr>
        <w:t>一并</w:t>
      </w:r>
      <w:r>
        <w:rPr>
          <w:rFonts w:hint="eastAsia" w:ascii="仿宋_GB2312" w:eastAsia="仿宋_GB2312" w:cs="仿宋_GB2312"/>
          <w:color w:val="auto"/>
          <w:spacing w:val="0"/>
          <w:kern w:val="0"/>
          <w:position w:val="0"/>
          <w:sz w:val="32"/>
          <w:szCs w:val="32"/>
          <w:highlight w:val="none"/>
        </w:rPr>
        <w:t>提供</w:t>
      </w:r>
      <w:r>
        <w:rPr>
          <w:rFonts w:hint="eastAsia" w:ascii="仿宋_GB2312" w:eastAsia="仿宋_GB2312" w:cs="仿宋_GB2312"/>
          <w:color w:val="auto"/>
          <w:spacing w:val="0"/>
          <w:kern w:val="0"/>
          <w:position w:val="0"/>
          <w:sz w:val="32"/>
          <w:szCs w:val="32"/>
          <w:highlight w:val="none"/>
          <w:lang w:val="en-US" w:eastAsia="zh-CN"/>
        </w:rPr>
        <w:t>对应项目业主要求的</w:t>
      </w:r>
      <w:r>
        <w:rPr>
          <w:rFonts w:hint="eastAsia" w:ascii="仿宋_GB2312" w:eastAsia="仿宋_GB2312" w:cs="仿宋_GB2312"/>
          <w:color w:val="auto"/>
          <w:spacing w:val="0"/>
          <w:kern w:val="0"/>
          <w:position w:val="0"/>
          <w:sz w:val="32"/>
          <w:szCs w:val="32"/>
          <w:highlight w:val="none"/>
        </w:rPr>
        <w:t>材料外，还应提供主体项目施工建设中标通知书、与业主签订的施工承包合同</w:t>
      </w:r>
      <w:r>
        <w:rPr>
          <w:rFonts w:hint="eastAsia" w:ascii="仿宋_GB2312" w:eastAsia="仿宋_GB2312" w:cs="仿宋_GB2312"/>
          <w:color w:val="auto"/>
          <w:spacing w:val="0"/>
          <w:kern w:val="0"/>
          <w:position w:val="0"/>
          <w:sz w:val="32"/>
          <w:szCs w:val="32"/>
          <w:highlight w:val="none"/>
          <w:lang w:eastAsia="zh-CN"/>
        </w:rPr>
        <w:t>、</w:t>
      </w:r>
      <w:r>
        <w:rPr>
          <w:rFonts w:hint="eastAsia" w:ascii="仿宋_GB2312" w:eastAsia="仿宋_GB2312" w:cs="仿宋_GB2312"/>
          <w:color w:val="auto"/>
          <w:spacing w:val="0"/>
          <w:kern w:val="0"/>
          <w:position w:val="0"/>
          <w:sz w:val="32"/>
          <w:szCs w:val="32"/>
          <w:highlight w:val="none"/>
          <w:lang w:val="en-US" w:eastAsia="zh-CN"/>
        </w:rPr>
        <w:t>施工许可证</w:t>
      </w:r>
      <w:r>
        <w:rPr>
          <w:rFonts w:hint="eastAsia" w:ascii="仿宋_GB2312" w:eastAsia="仿宋_GB2312" w:cs="仿宋_GB2312"/>
          <w:color w:val="auto"/>
          <w:spacing w:val="0"/>
          <w:kern w:val="0"/>
          <w:position w:val="0"/>
          <w:sz w:val="32"/>
          <w:szCs w:val="32"/>
          <w:highlight w:val="none"/>
        </w:rPr>
        <w:t>。施工单位再次转包的，不得作为临时用地申请人。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color w:val="auto"/>
          <w:spacing w:val="0"/>
          <w:kern w:val="0"/>
          <w:position w:val="0"/>
          <w:sz w:val="32"/>
          <w:szCs w:val="32"/>
          <w:highlight w:val="none"/>
        </w:rPr>
      </w:pPr>
      <w:r>
        <w:rPr>
          <w:rFonts w:hint="eastAsia" w:ascii="仿宋_GB2312" w:eastAsia="仿宋_GB2312" w:cs="仿宋_GB2312"/>
          <w:color w:val="auto"/>
          <w:spacing w:val="0"/>
          <w:kern w:val="0"/>
          <w:position w:val="0"/>
          <w:sz w:val="32"/>
          <w:szCs w:val="32"/>
          <w:highlight w:val="none"/>
        </w:rPr>
        <w:t>临时用地申请人</w:t>
      </w:r>
      <w:r>
        <w:rPr>
          <w:rFonts w:hint="eastAsia" w:ascii="仿宋_GB2312" w:eastAsia="仿宋_GB2312" w:cs="仿宋_GB2312"/>
          <w:color w:val="auto"/>
          <w:spacing w:val="0"/>
          <w:kern w:val="0"/>
          <w:position w:val="0"/>
          <w:sz w:val="32"/>
          <w:szCs w:val="32"/>
          <w:highlight w:val="none"/>
          <w:lang w:val="en-US" w:eastAsia="zh-CN"/>
        </w:rPr>
        <w:t>负有复垦临时用地的义务，</w:t>
      </w:r>
      <w:r>
        <w:rPr>
          <w:rFonts w:hint="eastAsia" w:ascii="仿宋_GB2312" w:eastAsia="仿宋_GB2312" w:cs="仿宋_GB2312"/>
          <w:color w:val="auto"/>
          <w:spacing w:val="0"/>
          <w:kern w:val="0"/>
          <w:position w:val="0"/>
          <w:sz w:val="32"/>
          <w:szCs w:val="32"/>
          <w:highlight w:val="none"/>
        </w:rPr>
        <w:t>其临时用地复垦义务不因</w:t>
      </w:r>
      <w:r>
        <w:rPr>
          <w:rFonts w:hint="eastAsia" w:ascii="仿宋_GB2312" w:eastAsia="仿宋_GB2312" w:cs="仿宋_GB2312"/>
          <w:color w:val="auto"/>
          <w:spacing w:val="0"/>
          <w:kern w:val="0"/>
          <w:position w:val="0"/>
          <w:sz w:val="32"/>
          <w:szCs w:val="32"/>
          <w:highlight w:val="none"/>
          <w:lang w:val="en-US" w:eastAsia="zh-CN"/>
        </w:rPr>
        <w:t>他人</w:t>
      </w:r>
      <w:r>
        <w:rPr>
          <w:rFonts w:hint="eastAsia" w:ascii="仿宋_GB2312" w:eastAsia="仿宋_GB2312" w:cs="仿宋_GB2312"/>
          <w:color w:val="auto"/>
          <w:spacing w:val="0"/>
          <w:kern w:val="0"/>
          <w:position w:val="0"/>
          <w:sz w:val="32"/>
          <w:szCs w:val="32"/>
          <w:highlight w:val="none"/>
        </w:rPr>
        <w:t>使用临时用地而转移。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eastAsia="楷体_GB2312" w:cs="楷体_GB2312"/>
          <w:b/>
          <w:bCs/>
          <w:spacing w:val="0"/>
          <w:kern w:val="0"/>
          <w:position w:val="0"/>
          <w:sz w:val="32"/>
          <w:szCs w:val="32"/>
        </w:rPr>
      </w:pPr>
      <w:r>
        <w:rPr>
          <w:rFonts w:hint="eastAsia" w:ascii="楷体_GB2312" w:eastAsia="楷体_GB2312" w:cs="楷体_GB2312"/>
          <w:b/>
          <w:bCs/>
          <w:spacing w:val="0"/>
          <w:kern w:val="0"/>
          <w:position w:val="0"/>
          <w:sz w:val="32"/>
          <w:szCs w:val="32"/>
        </w:rPr>
        <w:t>（二）申请与审查（批）重点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rPr>
        <w:t>1.用地意向与空间适配。</w:t>
      </w:r>
      <w:r>
        <w:rPr>
          <w:rFonts w:hint="eastAsia" w:ascii="仿宋_GB2312" w:eastAsia="仿宋_GB2312" w:cs="仿宋_GB2312"/>
          <w:spacing w:val="0"/>
          <w:kern w:val="0"/>
          <w:position w:val="0"/>
          <w:sz w:val="32"/>
          <w:szCs w:val="32"/>
        </w:rPr>
        <w:t>临时用地申请人申请临时用地前，</w:t>
      </w:r>
      <w:r>
        <w:rPr>
          <w:rFonts w:hint="eastAsia" w:ascii="仿宋_GB2312" w:eastAsia="仿宋_GB2312" w:cs="仿宋_GB2312"/>
          <w:spacing w:val="0"/>
          <w:kern w:val="0"/>
          <w:position w:val="0"/>
          <w:sz w:val="32"/>
          <w:szCs w:val="32"/>
          <w:lang w:val="en-US" w:eastAsia="zh-CN"/>
        </w:rPr>
        <w:t>要</w:t>
      </w:r>
      <w:r>
        <w:rPr>
          <w:rFonts w:hint="eastAsia" w:ascii="仿宋_GB2312" w:eastAsia="仿宋_GB2312" w:cs="仿宋_GB2312"/>
          <w:spacing w:val="0"/>
          <w:kern w:val="0"/>
          <w:position w:val="0"/>
          <w:sz w:val="32"/>
          <w:szCs w:val="32"/>
        </w:rPr>
        <w:t>向所在县级自然资源主管部门提出用地意</w:t>
      </w:r>
      <w:r>
        <w:rPr>
          <w:rFonts w:hint="eastAsia" w:ascii="仿宋_GB2312" w:eastAsia="仿宋_GB2312" w:cs="仿宋_GB2312"/>
          <w:color w:val="auto"/>
          <w:spacing w:val="0"/>
          <w:kern w:val="0"/>
          <w:position w:val="0"/>
          <w:sz w:val="32"/>
          <w:szCs w:val="32"/>
        </w:rPr>
        <w:t>向</w:t>
      </w:r>
      <w:r>
        <w:rPr>
          <w:rFonts w:hint="eastAsia" w:ascii="仿宋_GB2312" w:eastAsia="仿宋_GB2312" w:cs="仿宋_GB2312"/>
          <w:color w:val="auto"/>
          <w:spacing w:val="0"/>
          <w:kern w:val="0"/>
          <w:position w:val="0"/>
          <w:sz w:val="32"/>
          <w:szCs w:val="32"/>
          <w:lang w:eastAsia="zh-CN"/>
        </w:rPr>
        <w:t>申请</w:t>
      </w:r>
      <w:r>
        <w:rPr>
          <w:rFonts w:hint="eastAsia" w:ascii="仿宋_GB2312" w:eastAsia="仿宋_GB2312" w:cs="仿宋_GB2312"/>
          <w:color w:val="auto"/>
          <w:spacing w:val="0"/>
          <w:kern w:val="0"/>
          <w:position w:val="0"/>
          <w:sz w:val="32"/>
          <w:szCs w:val="32"/>
        </w:rPr>
        <w:t>，</w:t>
      </w:r>
      <w:r>
        <w:rPr>
          <w:rFonts w:hint="eastAsia" w:ascii="仿宋_GB2312" w:eastAsia="仿宋_GB2312" w:cs="仿宋_GB2312"/>
          <w:spacing w:val="0"/>
          <w:kern w:val="0"/>
          <w:position w:val="0"/>
          <w:sz w:val="32"/>
          <w:szCs w:val="32"/>
        </w:rPr>
        <w:t>拟选址范围内占用耕地、永久基本农田、生态保护红线的，应提供占用必要性的文字说明。县级自然资源主管部门应当依托“全市一张图、全域数字化”信息化平台</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就项目是否符合选址要求开展空间适配，充分研判耕地保护、城镇布局、土地利用及各类空间制约因素，严格把关，提出临时用地选址意见。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rPr>
        <w:t>2.临时用地申请。</w:t>
      </w:r>
      <w:r>
        <w:rPr>
          <w:rFonts w:hint="eastAsia" w:ascii="仿宋_GB2312" w:eastAsia="仿宋_GB2312" w:cs="仿宋_GB2312"/>
          <w:spacing w:val="0"/>
          <w:kern w:val="0"/>
          <w:position w:val="0"/>
          <w:sz w:val="32"/>
          <w:szCs w:val="32"/>
        </w:rPr>
        <w:t>需要使用临时用地的，使用人应当向临时用地所在地县级自然资源主管部门提出申请</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涉及占用耕地和永久基本农田的，</w:t>
      </w:r>
      <w:r>
        <w:rPr>
          <w:rFonts w:hint="eastAsia" w:ascii="仿宋_GB2312" w:eastAsia="仿宋_GB2312" w:cs="仿宋_GB2312"/>
          <w:spacing w:val="0"/>
          <w:kern w:val="0"/>
          <w:position w:val="0"/>
          <w:sz w:val="32"/>
          <w:szCs w:val="32"/>
          <w:lang w:eastAsia="zh-CN"/>
        </w:rPr>
        <w:t>使用人向所在地县级自然资源主管部门提出申请</w:t>
      </w:r>
      <w:r>
        <w:rPr>
          <w:rFonts w:hint="eastAsia" w:ascii="仿宋_GB2312" w:eastAsia="仿宋_GB2312" w:cs="仿宋_GB2312"/>
          <w:spacing w:val="0"/>
          <w:kern w:val="0"/>
          <w:position w:val="0"/>
          <w:sz w:val="32"/>
          <w:szCs w:val="32"/>
        </w:rPr>
        <w:t>，</w:t>
      </w:r>
      <w:r>
        <w:rPr>
          <w:rFonts w:hint="eastAsia" w:ascii="仿宋_GB2312" w:eastAsia="仿宋_GB2312" w:cs="仿宋_GB2312"/>
          <w:spacing w:val="0"/>
          <w:kern w:val="0"/>
          <w:position w:val="0"/>
          <w:sz w:val="32"/>
          <w:szCs w:val="32"/>
          <w:lang w:eastAsia="zh-CN"/>
        </w:rPr>
        <w:t>由县级自然资源主管部门初审合格后报市级自然资源主管部门审批</w:t>
      </w:r>
      <w:r>
        <w:rPr>
          <w:rFonts w:hint="eastAsia" w:ascii="仿宋_GB2312" w:eastAsia="仿宋_GB2312" w:cs="仿宋_GB2312"/>
          <w:spacing w:val="0"/>
          <w:kern w:val="0"/>
          <w:position w:val="0"/>
          <w:sz w:val="32"/>
          <w:szCs w:val="32"/>
        </w:rPr>
        <w:t>。按照《福建省自然资源厅关于印发〈福建省临时用地管理办法〉的通知》（闽自然资规〔2023〕2 号）第四章第十条、第十一条之规定执行外，需</w:t>
      </w:r>
      <w:r>
        <w:rPr>
          <w:rFonts w:hint="eastAsia" w:ascii="仿宋_GB2312" w:eastAsia="仿宋_GB2312" w:cs="仿宋_GB2312"/>
          <w:color w:val="auto"/>
          <w:spacing w:val="0"/>
          <w:kern w:val="0"/>
          <w:position w:val="0"/>
          <w:sz w:val="32"/>
          <w:szCs w:val="32"/>
        </w:rPr>
        <w:t>要提交</w:t>
      </w:r>
      <w:r>
        <w:rPr>
          <w:rFonts w:hint="eastAsia" w:ascii="仿宋_GB2312" w:eastAsia="仿宋_GB2312" w:cs="仿宋_GB2312"/>
          <w:color w:val="auto"/>
          <w:spacing w:val="0"/>
          <w:kern w:val="0"/>
          <w:position w:val="0"/>
          <w:sz w:val="32"/>
          <w:szCs w:val="32"/>
          <w:lang w:eastAsia="zh-CN"/>
        </w:rPr>
        <w:t>的</w:t>
      </w:r>
      <w:r>
        <w:rPr>
          <w:rFonts w:hint="eastAsia" w:ascii="仿宋_GB2312" w:eastAsia="仿宋_GB2312" w:cs="仿宋_GB2312"/>
          <w:spacing w:val="0"/>
          <w:kern w:val="0"/>
          <w:position w:val="0"/>
          <w:sz w:val="32"/>
          <w:szCs w:val="32"/>
        </w:rPr>
        <w:t>材料包括</w:t>
      </w:r>
      <w:r>
        <w:rPr>
          <w:rFonts w:hint="eastAsia" w:ascii="仿宋_GB2312" w:eastAsia="仿宋_GB2312" w:cs="仿宋_GB2312"/>
          <w:spacing w:val="0"/>
          <w:kern w:val="0"/>
          <w:position w:val="0"/>
          <w:sz w:val="32"/>
          <w:szCs w:val="32"/>
          <w:lang w:val="en-US" w:eastAsia="zh-CN"/>
        </w:rPr>
        <w:t>但</w:t>
      </w:r>
      <w:r>
        <w:rPr>
          <w:rFonts w:hint="eastAsia" w:ascii="仿宋_GB2312" w:eastAsia="仿宋_GB2312" w:cs="仿宋_GB2312"/>
          <w:spacing w:val="0"/>
          <w:kern w:val="0"/>
          <w:position w:val="0"/>
          <w:sz w:val="32"/>
          <w:szCs w:val="32"/>
        </w:rPr>
        <w:t>不限</w:t>
      </w:r>
      <w:r>
        <w:rPr>
          <w:rFonts w:hint="eastAsia" w:ascii="仿宋_GB2312" w:eastAsia="仿宋_GB2312" w:cs="仿宋_GB2312"/>
          <w:spacing w:val="0"/>
          <w:kern w:val="0"/>
          <w:position w:val="0"/>
          <w:sz w:val="32"/>
          <w:szCs w:val="32"/>
          <w:lang w:val="en-US" w:eastAsia="zh-CN"/>
        </w:rPr>
        <w:t>于</w:t>
      </w:r>
      <w:r>
        <w:rPr>
          <w:rFonts w:hint="eastAsia" w:ascii="仿宋_GB2312" w:eastAsia="仿宋_GB2312" w:cs="仿宋_GB2312"/>
          <w:spacing w:val="0"/>
          <w:kern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（1）单独选址建设项目，提供审批（或核准、备案）文件，其他建设项目，提供建设用地批复文件，用于矿产资源勘查的，提供探矿权许可证（或勘查项目任务书、勘查委托合同）。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（2）临时使用农用地的，提供土地复垦协议和土地复垦方案报告书。涉及占用永久基本农田和生态保护红线的，还应出具不可避让论证等书面意见。临时使用建设用地、未利用地的，提供土地恢复协议。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（3）相关部门审查意见或审批结果。临时占用湿地、自然保护地等，应当提交相关行政主管部门的审查意见或审批结果。临时占用林地的，按《自然资源部 国家林业和草原局 &lt;关于以第三次全国国土调查成果为基础明确林地管理边界规范林地管理的通知&gt;》(自然资发〔2023〕53号）的规定执行。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 xml:space="preserve">（4）临时用地位于地质灾害易发区的，应提供地质灾害危险性评估报告以及做好地质灾害防护工作承诺书。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（5）临时用地规模超过规模限制的，提供节地论证材料。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（6）需要提交的其他材料。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b/>
          <w:bCs/>
          <w:color w:val="auto"/>
          <w:spacing w:val="0"/>
          <w:kern w:val="0"/>
          <w:position w:val="0"/>
          <w:sz w:val="32"/>
          <w:szCs w:val="32"/>
        </w:rPr>
        <w:t>3.</w:t>
      </w:r>
      <w:r>
        <w:rPr>
          <w:rFonts w:hint="eastAsia" w:ascii="仿宋_GB2312" w:eastAsia="仿宋_GB2312" w:cs="仿宋_GB2312"/>
          <w:b/>
          <w:bCs/>
          <w:color w:val="auto"/>
          <w:spacing w:val="0"/>
          <w:kern w:val="0"/>
          <w:position w:val="0"/>
          <w:sz w:val="32"/>
          <w:szCs w:val="32"/>
          <w:highlight w:val="none"/>
        </w:rPr>
        <w:t>县</w:t>
      </w:r>
      <w:r>
        <w:rPr>
          <w:rFonts w:hint="eastAsia" w:ascii="仿宋_GB2312" w:eastAsia="仿宋_GB2312" w:cs="仿宋_GB2312"/>
          <w:b/>
          <w:bCs/>
          <w:color w:val="auto"/>
          <w:spacing w:val="0"/>
          <w:kern w:val="0"/>
          <w:position w:val="0"/>
          <w:sz w:val="32"/>
          <w:szCs w:val="32"/>
          <w:highlight w:val="none"/>
          <w:lang w:val="en-US" w:eastAsia="zh-CN"/>
        </w:rPr>
        <w:t>级</w:t>
      </w:r>
      <w:r>
        <w:rPr>
          <w:rFonts w:hint="eastAsia" w:ascii="仿宋_GB2312" w:eastAsia="仿宋_GB2312" w:cs="仿宋_GB2312"/>
          <w:b/>
          <w:bCs/>
          <w:color w:val="auto"/>
          <w:spacing w:val="0"/>
          <w:kern w:val="0"/>
          <w:position w:val="0"/>
          <w:sz w:val="32"/>
          <w:szCs w:val="32"/>
        </w:rPr>
        <w:t>自然资源主管部门审查（批）。</w:t>
      </w:r>
      <w:r>
        <w:rPr>
          <w:rFonts w:hint="eastAsia" w:ascii="仿宋_GB2312" w:eastAsia="仿宋_GB2312" w:cs="仿宋_GB2312"/>
          <w:color w:val="auto"/>
          <w:spacing w:val="0"/>
          <w:kern w:val="0"/>
          <w:position w:val="0"/>
          <w:sz w:val="32"/>
          <w:szCs w:val="32"/>
        </w:rPr>
        <w:t>县级自然资源主管部</w:t>
      </w:r>
      <w:r>
        <w:rPr>
          <w:rFonts w:hint="eastAsia" w:ascii="仿宋_GB2312" w:eastAsia="仿宋_GB2312" w:cs="仿宋_GB2312"/>
          <w:spacing w:val="0"/>
          <w:kern w:val="0"/>
          <w:position w:val="0"/>
          <w:sz w:val="32"/>
          <w:szCs w:val="32"/>
        </w:rPr>
        <w:t>门受理临时用地申请后，应重点对以下事项进行审查：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（1）审查临时用地申请是否符合条件。临时用地所附属的主体项目批准情况及建设用地供应情况</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申请人、用地范围、用地用途、用地时限是否符合规定</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占用耕地、基本农田的，是否符合规定</w:t>
      </w:r>
      <w:r>
        <w:rPr>
          <w:rFonts w:hint="eastAsia" w:ascii="仿宋_GB2312" w:eastAsia="仿宋_GB2312" w:cs="仿宋_GB2312"/>
          <w:spacing w:val="0"/>
          <w:kern w:val="0"/>
          <w:position w:val="0"/>
          <w:sz w:val="32"/>
          <w:szCs w:val="32"/>
          <w:lang w:eastAsia="zh-CN"/>
        </w:rPr>
        <w:t>，土地权属是否无异议等</w:t>
      </w:r>
      <w:r>
        <w:rPr>
          <w:rFonts w:hint="eastAsia" w:ascii="仿宋_GB2312" w:eastAsia="仿宋_GB2312" w:cs="仿宋_GB2312"/>
          <w:spacing w:val="0"/>
          <w:kern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（2）提交的文件、图件资料是否齐全和符合规范；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（3）界址是否清楚，土地利用现状分类面积是否准确；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（4）土地补偿费是否支付到位，土地复垦费等费用收取标准、支付方式等是否合理；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（5）</w:t>
      </w:r>
      <w:r>
        <w:rPr>
          <w:rFonts w:hint="eastAsia" w:ascii="仿宋_GB2312" w:eastAsia="仿宋_GB2312" w:cs="仿宋_GB2312"/>
          <w:spacing w:val="0"/>
          <w:kern w:val="0"/>
          <w:position w:val="0"/>
          <w:sz w:val="32"/>
          <w:szCs w:val="32"/>
          <w:lang w:eastAsia="zh-CN"/>
        </w:rPr>
        <w:t>临时用地</w:t>
      </w:r>
      <w:r>
        <w:rPr>
          <w:rFonts w:hint="eastAsia" w:ascii="仿宋_GB2312" w:eastAsia="仿宋_GB2312" w:cs="仿宋_GB2312"/>
          <w:spacing w:val="0"/>
          <w:kern w:val="0"/>
          <w:position w:val="0"/>
          <w:sz w:val="32"/>
          <w:szCs w:val="32"/>
        </w:rPr>
        <w:t>土地复垦方案是否合理。方案应征求农业农村、生态环境、林业等有关部门意见，并根据论证所需专业知识结构，从土地复垦专家库中选取专家组织进行论证。专家数量须为奇数，一般为3名，重大项目安排5人以上，组长由专家组成员集体推选。经论证方案通过审查的，由专家组出具专家评审意见；未通过审查的，有关自然资源主管部门会同专家出具书面修改意见，由申请人修改后重新提交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（6）拟选址范围是否影响近期</w:t>
      </w:r>
      <w:r>
        <w:rPr>
          <w:rFonts w:hint="eastAsia" w:ascii="仿宋_GB2312" w:eastAsia="仿宋_GB2312" w:cs="仿宋_GB2312"/>
          <w:spacing w:val="0"/>
          <w:kern w:val="0"/>
          <w:position w:val="0"/>
          <w:sz w:val="32"/>
          <w:szCs w:val="32"/>
          <w:lang w:eastAsia="zh-CN"/>
        </w:rPr>
        <w:t>建设</w:t>
      </w:r>
      <w:r>
        <w:rPr>
          <w:rFonts w:hint="eastAsia" w:ascii="仿宋_GB2312" w:eastAsia="仿宋_GB2312" w:cs="仿宋_GB2312"/>
          <w:spacing w:val="0"/>
          <w:kern w:val="0"/>
          <w:position w:val="0"/>
          <w:sz w:val="32"/>
          <w:szCs w:val="32"/>
        </w:rPr>
        <w:t>规划或者控制性详细规划的实施。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经审查符合条件的，县级自然资源主管部门与临时用地申请人签订土地复垦整治协议，督促其按约定时间预存土地复垦费</w:t>
      </w:r>
      <w:r>
        <w:rPr>
          <w:rFonts w:hint="eastAsia" w:ascii="仿宋_GB2312" w:eastAsia="仿宋_GB2312" w:cs="仿宋_GB2312"/>
          <w:spacing w:val="0"/>
          <w:kern w:val="0"/>
          <w:position w:val="0"/>
          <w:sz w:val="32"/>
          <w:szCs w:val="32"/>
          <w:lang w:eastAsia="zh-CN"/>
        </w:rPr>
        <w:t>用</w:t>
      </w:r>
      <w:r>
        <w:rPr>
          <w:rFonts w:hint="eastAsia" w:ascii="仿宋_GB2312" w:eastAsia="仿宋_GB2312" w:cs="仿宋_GB2312"/>
          <w:spacing w:val="0"/>
          <w:kern w:val="0"/>
          <w:position w:val="0"/>
          <w:sz w:val="32"/>
          <w:szCs w:val="32"/>
        </w:rPr>
        <w:t>、缴纳耕地占用税等税费。申请人应在规定时间内预存土地复垦费</w:t>
      </w:r>
      <w:r>
        <w:rPr>
          <w:rFonts w:hint="eastAsia" w:ascii="仿宋_GB2312" w:eastAsia="仿宋_GB2312" w:cs="仿宋_GB2312"/>
          <w:spacing w:val="0"/>
          <w:kern w:val="0"/>
          <w:position w:val="0"/>
          <w:sz w:val="32"/>
          <w:szCs w:val="32"/>
          <w:lang w:eastAsia="zh-CN"/>
        </w:rPr>
        <w:t>用</w:t>
      </w:r>
      <w:r>
        <w:rPr>
          <w:rFonts w:hint="eastAsia" w:ascii="仿宋_GB2312" w:eastAsia="仿宋_GB2312" w:cs="仿宋_GB2312"/>
          <w:spacing w:val="0"/>
          <w:kern w:val="0"/>
          <w:position w:val="0"/>
          <w:sz w:val="32"/>
          <w:szCs w:val="32"/>
        </w:rPr>
        <w:t>、缴纳耕地占用税等税费。其中土地复垦费用应当设立专款账户，县级自然资源主管部门、申请人、银行三方签订土地复垦费用三方监管协议，专款专用，共同监管。在申请人按规定缴存上述税费后，县级自然资源主管部门予以核发《临时用地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b/>
          <w:bCs/>
          <w:spacing w:val="0"/>
          <w:kern w:val="0"/>
          <w:position w:val="0"/>
          <w:sz w:val="32"/>
          <w:szCs w:val="32"/>
        </w:rPr>
      </w:pPr>
      <w:r>
        <w:rPr>
          <w:rFonts w:hint="eastAsia" w:ascii="仿宋_GB2312" w:eastAsia="仿宋_GB2312" w:cs="仿宋_GB2312"/>
          <w:b/>
          <w:bCs/>
          <w:spacing w:val="0"/>
          <w:kern w:val="0"/>
          <w:position w:val="0"/>
          <w:sz w:val="32"/>
          <w:szCs w:val="32"/>
          <w:lang w:val="en-US" w:eastAsia="zh-CN"/>
        </w:rPr>
        <w:t>4.</w:t>
      </w:r>
      <w:r>
        <w:rPr>
          <w:rFonts w:hint="eastAsia" w:ascii="仿宋_GB2312" w:eastAsia="仿宋_GB2312" w:cs="仿宋_GB2312"/>
          <w:b/>
          <w:bCs/>
          <w:spacing w:val="0"/>
          <w:kern w:val="0"/>
          <w:position w:val="0"/>
          <w:sz w:val="32"/>
          <w:szCs w:val="32"/>
        </w:rPr>
        <w:t>市自然资源主管部门审查（批）。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auto"/>
          <w:spacing w:val="0"/>
          <w:kern w:val="0"/>
          <w:position w:val="0"/>
          <w:sz w:val="32"/>
          <w:szCs w:val="32"/>
          <w:highlight w:val="green"/>
        </w:rPr>
      </w:pPr>
      <w:r>
        <w:rPr>
          <w:rFonts w:hint="eastAsia" w:ascii="仿宋_GB2312" w:eastAsia="仿宋_GB2312" w:cs="仿宋_GB2312"/>
          <w:color w:val="auto"/>
          <w:spacing w:val="0"/>
          <w:kern w:val="0"/>
          <w:position w:val="0"/>
          <w:sz w:val="32"/>
          <w:szCs w:val="32"/>
          <w:highlight w:val="none"/>
          <w:lang w:val="en-US" w:eastAsia="zh-CN"/>
        </w:rPr>
        <w:t>申请临时用地</w:t>
      </w:r>
      <w:r>
        <w:rPr>
          <w:rFonts w:hint="eastAsia" w:ascii="仿宋_GB2312" w:eastAsia="仿宋_GB2312" w:cs="仿宋_GB2312"/>
          <w:color w:val="auto"/>
          <w:spacing w:val="0"/>
          <w:kern w:val="0"/>
          <w:position w:val="0"/>
          <w:sz w:val="32"/>
          <w:szCs w:val="32"/>
          <w:highlight w:val="none"/>
        </w:rPr>
        <w:t>涉及占用耕地和基本农田的，县级自然资源主管部门出具临时用地审查报告</w:t>
      </w:r>
      <w:r>
        <w:rPr>
          <w:rFonts w:hint="eastAsia" w:ascii="仿宋_GB2312" w:eastAsia="仿宋_GB2312" w:cs="仿宋_GB2312"/>
          <w:color w:val="auto"/>
          <w:spacing w:val="0"/>
          <w:kern w:val="0"/>
          <w:position w:val="0"/>
          <w:sz w:val="32"/>
          <w:szCs w:val="32"/>
          <w:highlight w:val="none"/>
          <w:lang w:eastAsia="zh-CN"/>
        </w:rPr>
        <w:t>、</w:t>
      </w:r>
      <w:r>
        <w:rPr>
          <w:rFonts w:hint="eastAsia" w:ascii="仿宋_GB2312" w:eastAsia="仿宋_GB2312" w:cs="仿宋_GB2312"/>
          <w:color w:val="auto"/>
          <w:spacing w:val="0"/>
          <w:kern w:val="0"/>
          <w:position w:val="0"/>
          <w:sz w:val="32"/>
          <w:szCs w:val="32"/>
          <w:highlight w:val="none"/>
        </w:rPr>
        <w:t>临时用地申请目录清单及申请材料等报市局审批。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color w:val="auto"/>
          <w:spacing w:val="0"/>
          <w:kern w:val="0"/>
          <w:position w:val="0"/>
          <w:sz w:val="32"/>
          <w:szCs w:val="32"/>
          <w:highlight w:val="none"/>
        </w:rPr>
      </w:pPr>
      <w:r>
        <w:rPr>
          <w:rFonts w:hint="eastAsia" w:ascii="仿宋_GB2312" w:eastAsia="仿宋_GB2312" w:cs="仿宋_GB2312"/>
          <w:color w:val="auto"/>
          <w:spacing w:val="0"/>
          <w:kern w:val="0"/>
          <w:position w:val="0"/>
          <w:sz w:val="32"/>
          <w:szCs w:val="32"/>
          <w:highlight w:val="none"/>
        </w:rPr>
        <w:t>县级自然资源主管部门将初审意见及初审申请材料通过政务办公（OA）系统上报，市级自然资源主管部门重点对以下事项进行审查：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（1）临时用地的申请人、使用范围、用途、期限是否符合规定</w:t>
      </w:r>
      <w:r>
        <w:rPr>
          <w:rFonts w:hint="eastAsia" w:ascii="仿宋_GB2312" w:eastAsia="仿宋_GB2312" w:cs="仿宋_GB2312"/>
          <w:spacing w:val="0"/>
          <w:kern w:val="0"/>
          <w:position w:val="0"/>
          <w:sz w:val="32"/>
          <w:szCs w:val="32"/>
          <w:lang w:eastAsia="zh-CN"/>
        </w:rPr>
        <w:t>，土地权属是否无异议等</w:t>
      </w:r>
      <w:r>
        <w:rPr>
          <w:rFonts w:hint="eastAsia" w:ascii="仿宋_GB2312" w:eastAsia="仿宋_GB2312" w:cs="仿宋_GB2312"/>
          <w:spacing w:val="0"/>
          <w:kern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（2）占用耕地、基本农田的是否符合有关规定；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（3）县级出具</w:t>
      </w:r>
      <w:r>
        <w:rPr>
          <w:rFonts w:hint="eastAsia" w:ascii="仿宋_GB2312" w:eastAsia="仿宋_GB2312" w:cs="仿宋_GB2312"/>
          <w:spacing w:val="0"/>
          <w:kern w:val="0"/>
          <w:position w:val="0"/>
          <w:sz w:val="32"/>
          <w:szCs w:val="32"/>
          <w:lang w:eastAsia="zh-CN"/>
        </w:rPr>
        <w:t>的临时用地</w:t>
      </w:r>
      <w:r>
        <w:rPr>
          <w:rFonts w:hint="eastAsia" w:ascii="仿宋_GB2312" w:eastAsia="仿宋_GB2312" w:cs="仿宋_GB2312"/>
          <w:spacing w:val="0"/>
          <w:kern w:val="0"/>
          <w:position w:val="0"/>
          <w:sz w:val="32"/>
          <w:szCs w:val="32"/>
        </w:rPr>
        <w:t>土地复垦方案及审查意见是否完整；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（4）县级申报的清单及材料是否全面；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（5）县级审查报告内容是否全面；市、县自然资源主管部门应建立空间规划、耕地保护</w:t>
      </w:r>
      <w:r>
        <w:rPr>
          <w:rFonts w:hint="eastAsia" w:ascii="仿宋_GB2312" w:eastAsia="仿宋_GB2312" w:cs="仿宋_GB2312"/>
          <w:spacing w:val="0"/>
          <w:kern w:val="0"/>
          <w:position w:val="0"/>
          <w:sz w:val="32"/>
          <w:szCs w:val="32"/>
          <w:lang w:val="en-US" w:eastAsia="zh-CN"/>
        </w:rPr>
        <w:t>和</w:t>
      </w:r>
      <w:r>
        <w:rPr>
          <w:rFonts w:hint="eastAsia" w:ascii="仿宋_GB2312" w:eastAsia="仿宋_GB2312" w:cs="仿宋_GB2312"/>
          <w:spacing w:val="0"/>
          <w:kern w:val="0"/>
          <w:position w:val="0"/>
          <w:sz w:val="32"/>
          <w:szCs w:val="32"/>
        </w:rPr>
        <w:t>用途管制、</w:t>
      </w:r>
      <w:r>
        <w:rPr>
          <w:rFonts w:hint="eastAsia" w:ascii="仿宋_GB2312" w:eastAsia="仿宋_GB2312" w:cs="仿宋_GB2312"/>
          <w:spacing w:val="0"/>
          <w:kern w:val="0"/>
          <w:position w:val="0"/>
          <w:sz w:val="32"/>
          <w:szCs w:val="32"/>
          <w:lang w:eastAsia="zh-CN"/>
        </w:rPr>
        <w:t>行政审批、</w:t>
      </w:r>
      <w:r>
        <w:rPr>
          <w:rFonts w:hint="eastAsia" w:ascii="仿宋_GB2312" w:eastAsia="仿宋_GB2312" w:cs="仿宋_GB2312"/>
          <w:spacing w:val="0"/>
          <w:kern w:val="0"/>
          <w:position w:val="0"/>
          <w:sz w:val="32"/>
          <w:szCs w:val="32"/>
        </w:rPr>
        <w:t>生态修复、执法监督、确权登记等联合审查机制，依法受理，严格审查。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rPr>
        <w:t>5.系统备案。</w:t>
      </w:r>
      <w:r>
        <w:rPr>
          <w:rFonts w:hint="eastAsia" w:ascii="仿宋_GB2312" w:eastAsia="仿宋_GB2312" w:cs="仿宋_GB2312"/>
          <w:spacing w:val="0"/>
          <w:kern w:val="0"/>
          <w:position w:val="0"/>
          <w:sz w:val="32"/>
          <w:szCs w:val="32"/>
        </w:rPr>
        <w:t>在临时用地批准后20 个工作日内，县级自然资源主管部门将临时用地的批准文件、合同以及四至范围、土地利用现状照片影像资料信息等传至自然资源部临时用地信息系统完成系统配号，并在本单位门户网站向社会公开临时用地批准信息。</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eastAsia="仿宋_GB2312" w:cs="仿宋_GB2312"/>
          <w:color w:val="auto"/>
          <w:spacing w:val="0"/>
          <w:kern w:val="0"/>
          <w:position w:val="0"/>
          <w:sz w:val="32"/>
          <w:szCs w:val="32"/>
          <w:highlight w:val="none"/>
        </w:rPr>
      </w:pPr>
      <w:r>
        <w:rPr>
          <w:rFonts w:hint="eastAsia" w:ascii="黑体" w:eastAsia="黑体" w:cs="黑体"/>
          <w:color w:val="auto"/>
          <w:spacing w:val="0"/>
          <w:kern w:val="0"/>
          <w:position w:val="0"/>
          <w:sz w:val="32"/>
          <w:szCs w:val="32"/>
          <w:highlight w:val="none"/>
          <w:lang w:val="en-US" w:eastAsia="zh-CN"/>
        </w:rPr>
        <w:t>五</w:t>
      </w:r>
      <w:r>
        <w:rPr>
          <w:rFonts w:hint="eastAsia" w:ascii="黑体" w:eastAsia="黑体" w:cs="黑体"/>
          <w:color w:val="auto"/>
          <w:spacing w:val="0"/>
          <w:kern w:val="0"/>
          <w:position w:val="0"/>
          <w:sz w:val="32"/>
          <w:szCs w:val="32"/>
          <w:highlight w:val="none"/>
        </w:rPr>
        <w:t>、明确临时用地部门</w:t>
      </w:r>
      <w:r>
        <w:rPr>
          <w:rFonts w:hint="eastAsia" w:ascii="黑体" w:eastAsia="黑体" w:cs="黑体"/>
          <w:color w:val="auto"/>
          <w:spacing w:val="0"/>
          <w:kern w:val="0"/>
          <w:position w:val="0"/>
          <w:sz w:val="32"/>
          <w:szCs w:val="32"/>
          <w:highlight w:val="none"/>
          <w:lang w:val="en-US" w:eastAsia="zh-CN"/>
        </w:rPr>
        <w:t>管理</w:t>
      </w:r>
      <w:r>
        <w:rPr>
          <w:rFonts w:hint="eastAsia" w:ascii="黑体" w:eastAsia="黑体" w:cs="黑体"/>
          <w:color w:val="auto"/>
          <w:spacing w:val="0"/>
          <w:kern w:val="0"/>
          <w:position w:val="0"/>
          <w:sz w:val="32"/>
          <w:szCs w:val="32"/>
          <w:highlight w:val="none"/>
        </w:rPr>
        <w:t>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eastAsia="楷体_GB2312" w:cs="楷体_GB2312"/>
          <w:b/>
          <w:bCs/>
          <w:spacing w:val="0"/>
          <w:kern w:val="0"/>
          <w:position w:val="0"/>
          <w:sz w:val="32"/>
          <w:szCs w:val="32"/>
        </w:rPr>
      </w:pPr>
      <w:r>
        <w:rPr>
          <w:rFonts w:hint="eastAsia" w:ascii="楷体_GB2312" w:eastAsia="楷体_GB2312" w:cs="楷体_GB2312"/>
          <w:b/>
          <w:bCs/>
          <w:spacing w:val="0"/>
          <w:kern w:val="0"/>
          <w:position w:val="0"/>
          <w:sz w:val="32"/>
          <w:szCs w:val="32"/>
        </w:rPr>
        <w:t>（一）县级自然资源主管部门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1.</w:t>
      </w:r>
      <w:r>
        <w:rPr>
          <w:rFonts w:ascii="仿宋_GB2312" w:eastAsia="仿宋_GB2312" w:cs="仿宋_GB2312"/>
          <w:spacing w:val="0"/>
          <w:kern w:val="0"/>
          <w:position w:val="0"/>
          <w:sz w:val="32"/>
          <w:szCs w:val="32"/>
        </w:rPr>
        <w:t>县</w:t>
      </w:r>
      <w:r>
        <w:rPr>
          <w:rFonts w:hint="eastAsia" w:ascii="仿宋_GB2312" w:eastAsia="仿宋_GB2312" w:cs="仿宋_GB2312"/>
          <w:spacing w:val="0"/>
          <w:kern w:val="0"/>
          <w:position w:val="0"/>
          <w:sz w:val="32"/>
          <w:szCs w:val="32"/>
        </w:rPr>
        <w:t>级</w:t>
      </w:r>
      <w:r>
        <w:rPr>
          <w:rFonts w:ascii="仿宋_GB2312" w:eastAsia="仿宋_GB2312" w:cs="仿宋_GB2312"/>
          <w:spacing w:val="0"/>
          <w:kern w:val="0"/>
          <w:position w:val="0"/>
          <w:sz w:val="32"/>
          <w:szCs w:val="32"/>
        </w:rPr>
        <w:t>自然资源主管部门</w:t>
      </w:r>
      <w:r>
        <w:rPr>
          <w:rFonts w:ascii="仿宋_GB2312" w:eastAsia="仿宋_GB2312" w:cs="仿宋_GB2312"/>
          <w:color w:val="000000"/>
          <w:spacing w:val="0"/>
          <w:kern w:val="0"/>
          <w:position w:val="0"/>
          <w:sz w:val="32"/>
          <w:szCs w:val="32"/>
        </w:rPr>
        <w:t>是临时用地管理的责任主体</w:t>
      </w:r>
      <w:r>
        <w:rPr>
          <w:rFonts w:hint="eastAsia" w:ascii="仿宋_GB2312" w:eastAsia="仿宋_GB2312" w:cs="仿宋_GB2312"/>
          <w:color w:val="000000"/>
          <w:spacing w:val="0"/>
          <w:kern w:val="0"/>
          <w:position w:val="0"/>
          <w:sz w:val="32"/>
          <w:szCs w:val="32"/>
          <w:lang w:eastAsia="zh-CN"/>
        </w:rPr>
        <w:t>，</w:t>
      </w:r>
      <w:r>
        <w:rPr>
          <w:rFonts w:ascii="仿宋_GB2312" w:eastAsia="仿宋_GB2312" w:cs="仿宋_GB2312"/>
          <w:spacing w:val="0"/>
          <w:kern w:val="0"/>
          <w:position w:val="0"/>
          <w:sz w:val="32"/>
          <w:szCs w:val="32"/>
        </w:rPr>
        <w:t>负责临时用地审批工作，其中涉及占用耕地和永久基本农田的，由县</w:t>
      </w:r>
      <w:r>
        <w:rPr>
          <w:rFonts w:hint="eastAsia" w:ascii="仿宋_GB2312" w:eastAsia="仿宋_GB2312" w:cs="仿宋_GB2312"/>
          <w:spacing w:val="0"/>
          <w:kern w:val="0"/>
          <w:position w:val="0"/>
          <w:sz w:val="32"/>
          <w:szCs w:val="32"/>
        </w:rPr>
        <w:t>级</w:t>
      </w:r>
      <w:r>
        <w:rPr>
          <w:rFonts w:ascii="仿宋_GB2312" w:eastAsia="仿宋_GB2312" w:cs="仿宋_GB2312"/>
          <w:spacing w:val="0"/>
          <w:kern w:val="0"/>
          <w:position w:val="0"/>
          <w:sz w:val="32"/>
          <w:szCs w:val="32"/>
        </w:rPr>
        <w:t>自然资源主管部门初审后报市局审批。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2.</w:t>
      </w:r>
      <w:r>
        <w:rPr>
          <w:rFonts w:hint="eastAsia" w:ascii="仿宋_GB2312" w:eastAsia="仿宋_GB2312" w:cs="仿宋_GB2312"/>
          <w:spacing w:val="0"/>
          <w:kern w:val="0"/>
          <w:position w:val="0"/>
          <w:sz w:val="32"/>
          <w:szCs w:val="32"/>
        </w:rPr>
        <w:t>县级</w:t>
      </w:r>
      <w:r>
        <w:rPr>
          <w:rFonts w:ascii="仿宋_GB2312" w:eastAsia="仿宋_GB2312" w:cs="仿宋_GB2312"/>
          <w:spacing w:val="0"/>
          <w:kern w:val="0"/>
          <w:position w:val="0"/>
          <w:sz w:val="32"/>
          <w:szCs w:val="32"/>
        </w:rPr>
        <w:t>自然资源主管部门负责辖区内临时用地初审工作；负责辖区内临时用地手续办理、档案管理、日常监管、复垦验收</w:t>
      </w:r>
      <w:r>
        <w:rPr>
          <w:rFonts w:hint="eastAsia" w:ascii="仿宋_GB2312" w:eastAsia="仿宋_GB2312" w:cs="仿宋_GB2312"/>
          <w:spacing w:val="0"/>
          <w:kern w:val="0"/>
          <w:position w:val="0"/>
          <w:sz w:val="32"/>
          <w:szCs w:val="32"/>
        </w:rPr>
        <w:t>等</w:t>
      </w:r>
      <w:r>
        <w:rPr>
          <w:rFonts w:ascii="仿宋_GB2312" w:eastAsia="仿宋_GB2312" w:cs="仿宋_GB2312"/>
          <w:spacing w:val="0"/>
          <w:kern w:val="0"/>
          <w:position w:val="0"/>
          <w:sz w:val="32"/>
          <w:szCs w:val="32"/>
        </w:rPr>
        <w:t>具体工作</w:t>
      </w:r>
      <w:r>
        <w:rPr>
          <w:rFonts w:hint="eastAsia" w:ascii="仿宋_GB2312" w:eastAsia="仿宋_GB2312" w:cs="仿宋_GB2312"/>
          <w:spacing w:val="0"/>
          <w:kern w:val="0"/>
          <w:position w:val="0"/>
          <w:sz w:val="32"/>
          <w:szCs w:val="32"/>
        </w:rPr>
        <w:t>，对临时用地未按批准用途使用、超期未复垦等问题依法进行查处</w:t>
      </w:r>
      <w:r>
        <w:rPr>
          <w:rFonts w:ascii="仿宋_GB2312" w:eastAsia="仿宋_GB2312" w:cs="仿宋_GB2312"/>
          <w:spacing w:val="0"/>
          <w:kern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3.</w:t>
      </w:r>
      <w:r>
        <w:rPr>
          <w:rFonts w:ascii="仿宋_GB2312" w:eastAsia="仿宋_GB2312" w:cs="仿宋_GB2312"/>
          <w:spacing w:val="0"/>
          <w:kern w:val="0"/>
          <w:position w:val="0"/>
          <w:sz w:val="32"/>
          <w:szCs w:val="32"/>
        </w:rPr>
        <w:t>县</w:t>
      </w:r>
      <w:r>
        <w:rPr>
          <w:rFonts w:hint="eastAsia" w:ascii="仿宋_GB2312" w:eastAsia="仿宋_GB2312" w:cs="仿宋_GB2312"/>
          <w:spacing w:val="0"/>
          <w:kern w:val="0"/>
          <w:position w:val="0"/>
          <w:sz w:val="32"/>
          <w:szCs w:val="32"/>
        </w:rPr>
        <w:t>级</w:t>
      </w:r>
      <w:r>
        <w:rPr>
          <w:rFonts w:ascii="仿宋_GB2312" w:eastAsia="仿宋_GB2312" w:cs="仿宋_GB2312"/>
          <w:spacing w:val="0"/>
          <w:kern w:val="0"/>
          <w:position w:val="0"/>
          <w:sz w:val="32"/>
          <w:szCs w:val="32"/>
        </w:rPr>
        <w:t>自然资源主管部门负责将临时用地的批准文件、合同以及四至范围</w:t>
      </w:r>
      <w:r>
        <w:rPr>
          <w:rFonts w:hint="eastAsia" w:ascii="仿宋_GB2312" w:eastAsia="仿宋_GB2312" w:cs="仿宋_GB2312"/>
          <w:spacing w:val="0"/>
          <w:kern w:val="0"/>
          <w:position w:val="0"/>
          <w:sz w:val="32"/>
          <w:szCs w:val="32"/>
          <w:lang w:eastAsia="zh-CN"/>
        </w:rPr>
        <w:t>、</w:t>
      </w:r>
      <w:r>
        <w:rPr>
          <w:rFonts w:ascii="仿宋_GB2312" w:eastAsia="仿宋_GB2312" w:cs="仿宋_GB2312"/>
          <w:spacing w:val="0"/>
          <w:kern w:val="0"/>
          <w:position w:val="0"/>
          <w:sz w:val="32"/>
          <w:szCs w:val="32"/>
        </w:rPr>
        <w:t>土地利用现状照片影像资料信息等传至部临时用地信息系统完成系统配号，并</w:t>
      </w:r>
      <w:r>
        <w:rPr>
          <w:rFonts w:hint="eastAsia" w:ascii="仿宋_GB2312" w:eastAsia="仿宋_GB2312" w:cs="仿宋_GB2312"/>
          <w:spacing w:val="0"/>
          <w:kern w:val="0"/>
          <w:position w:val="0"/>
          <w:sz w:val="32"/>
          <w:szCs w:val="32"/>
        </w:rPr>
        <w:t>在</w:t>
      </w:r>
      <w:r>
        <w:rPr>
          <w:rFonts w:ascii="仿宋_GB2312" w:eastAsia="仿宋_GB2312" w:cs="仿宋_GB2312"/>
          <w:spacing w:val="0"/>
          <w:kern w:val="0"/>
          <w:position w:val="0"/>
          <w:sz w:val="32"/>
          <w:szCs w:val="32"/>
        </w:rPr>
        <w:t>向社会公开临时用地批准信息；负责督促临时用地使用人按照土地复垦方案报告表开展土地复垦工作，在信息系统中及时更新土地复垦等信息。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eastAsia="楷体_GB2312" w:cs="楷体_GB2312"/>
          <w:b/>
          <w:bCs/>
          <w:color w:val="auto"/>
          <w:spacing w:val="0"/>
          <w:kern w:val="0"/>
          <w:position w:val="0"/>
          <w:sz w:val="32"/>
          <w:szCs w:val="32"/>
          <w:highlight w:val="none"/>
        </w:rPr>
      </w:pPr>
      <w:r>
        <w:rPr>
          <w:rFonts w:hint="eastAsia" w:ascii="楷体_GB2312" w:eastAsia="楷体_GB2312" w:cs="楷体_GB2312"/>
          <w:b/>
          <w:bCs/>
          <w:color w:val="auto"/>
          <w:spacing w:val="0"/>
          <w:kern w:val="0"/>
          <w:position w:val="0"/>
          <w:sz w:val="32"/>
          <w:szCs w:val="32"/>
          <w:highlight w:val="none"/>
        </w:rPr>
        <w:t>（二）市自然资源主管部门职责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ascii="仿宋_GB2312" w:eastAsia="仿宋_GB2312" w:cs="仿宋_GB2312"/>
          <w:spacing w:val="0"/>
          <w:kern w:val="0"/>
          <w:position w:val="0"/>
          <w:sz w:val="32"/>
          <w:szCs w:val="32"/>
        </w:rPr>
        <w:t>负责占用耕地和永久基本农田临时用地的审批工作；负责抽查、督导县</w:t>
      </w:r>
      <w:r>
        <w:rPr>
          <w:rFonts w:hint="eastAsia" w:ascii="仿宋_GB2312" w:eastAsia="仿宋_GB2312" w:cs="仿宋_GB2312"/>
          <w:spacing w:val="0"/>
          <w:kern w:val="0"/>
          <w:position w:val="0"/>
          <w:sz w:val="32"/>
          <w:szCs w:val="32"/>
        </w:rPr>
        <w:t>级自然资源主管部门</w:t>
      </w:r>
      <w:r>
        <w:rPr>
          <w:rFonts w:ascii="仿宋_GB2312" w:eastAsia="仿宋_GB2312" w:cs="仿宋_GB2312"/>
          <w:spacing w:val="0"/>
          <w:kern w:val="0"/>
          <w:position w:val="0"/>
          <w:sz w:val="32"/>
          <w:szCs w:val="32"/>
        </w:rPr>
        <w:t>临时用</w:t>
      </w:r>
      <w:r>
        <w:rPr>
          <w:rFonts w:ascii="仿宋_GB2312" w:eastAsia="仿宋_GB2312" w:cs="仿宋_GB2312"/>
          <w:color w:val="auto"/>
          <w:spacing w:val="0"/>
          <w:kern w:val="0"/>
          <w:position w:val="0"/>
          <w:sz w:val="32"/>
          <w:szCs w:val="32"/>
          <w:highlight w:val="none"/>
        </w:rPr>
        <w:t>地</w:t>
      </w:r>
      <w:r>
        <w:rPr>
          <w:rFonts w:hint="eastAsia" w:ascii="仿宋_GB2312" w:eastAsia="仿宋_GB2312" w:cs="仿宋_GB2312"/>
          <w:color w:val="auto"/>
          <w:spacing w:val="0"/>
          <w:kern w:val="0"/>
          <w:position w:val="0"/>
          <w:sz w:val="32"/>
          <w:szCs w:val="32"/>
          <w:highlight w:val="none"/>
          <w:lang w:eastAsia="zh-CN"/>
        </w:rPr>
        <w:t>管理</w:t>
      </w:r>
      <w:r>
        <w:rPr>
          <w:rFonts w:ascii="仿宋_GB2312" w:eastAsia="仿宋_GB2312" w:cs="仿宋_GB2312"/>
          <w:color w:val="auto"/>
          <w:spacing w:val="0"/>
          <w:kern w:val="0"/>
          <w:position w:val="0"/>
          <w:sz w:val="32"/>
          <w:szCs w:val="32"/>
          <w:highlight w:val="none"/>
        </w:rPr>
        <w:t>工</w:t>
      </w:r>
      <w:r>
        <w:rPr>
          <w:rFonts w:ascii="仿宋_GB2312" w:eastAsia="仿宋_GB2312" w:cs="仿宋_GB2312"/>
          <w:spacing w:val="0"/>
          <w:kern w:val="0"/>
          <w:position w:val="0"/>
          <w:sz w:val="32"/>
          <w:szCs w:val="32"/>
        </w:rPr>
        <w:t>作；负责贯彻落实上级主管部门对临时用地的其他各项工作。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lang w:val="en-US" w:eastAsia="zh-CN"/>
        </w:rPr>
        <w:t>1</w:t>
      </w:r>
      <w:r>
        <w:rPr>
          <w:rFonts w:hint="eastAsia" w:ascii="仿宋_GB2312" w:eastAsia="仿宋_GB2312" w:cs="仿宋_GB2312"/>
          <w:b/>
          <w:bCs/>
          <w:spacing w:val="0"/>
          <w:kern w:val="0"/>
          <w:position w:val="0"/>
          <w:sz w:val="32"/>
          <w:szCs w:val="32"/>
        </w:rPr>
        <w:t>.</w:t>
      </w:r>
      <w:r>
        <w:rPr>
          <w:rFonts w:hint="eastAsia" w:ascii="仿宋_GB2312" w:eastAsia="仿宋_GB2312" w:cs="仿宋_GB2312"/>
          <w:b/>
          <w:bCs/>
          <w:spacing w:val="0"/>
          <w:kern w:val="0"/>
          <w:position w:val="0"/>
          <w:sz w:val="32"/>
          <w:szCs w:val="32"/>
          <w:lang w:val="en-US" w:eastAsia="zh-CN"/>
        </w:rPr>
        <w:t>耕地保护和</w:t>
      </w:r>
      <w:r>
        <w:rPr>
          <w:rFonts w:hint="eastAsia" w:ascii="仿宋_GB2312" w:eastAsia="仿宋_GB2312" w:cs="仿宋_GB2312"/>
          <w:b/>
          <w:bCs/>
          <w:spacing w:val="0"/>
          <w:kern w:val="0"/>
          <w:position w:val="0"/>
          <w:sz w:val="32"/>
          <w:szCs w:val="32"/>
        </w:rPr>
        <w:t>用途管制科</w:t>
      </w:r>
      <w:r>
        <w:rPr>
          <w:rFonts w:hint="eastAsia" w:ascii="仿宋_GB2312" w:eastAsia="仿宋_GB2312" w:cs="仿宋_GB2312"/>
          <w:spacing w:val="0"/>
          <w:kern w:val="0"/>
          <w:position w:val="0"/>
          <w:sz w:val="32"/>
          <w:szCs w:val="32"/>
        </w:rPr>
        <w:t>：负责审查临时用地占用耕地、永久基本农田等情况，对审查事项提出审查意见。负责审查临时用地材料，监管临时用地信息系统录入情况，</w:t>
      </w:r>
      <w:r>
        <w:rPr>
          <w:rFonts w:ascii="仿宋_GB2312" w:eastAsia="仿宋_GB2312" w:cs="仿宋_GB2312"/>
          <w:spacing w:val="0"/>
          <w:kern w:val="0"/>
          <w:position w:val="0"/>
          <w:sz w:val="32"/>
          <w:szCs w:val="32"/>
        </w:rPr>
        <w:t>汇总会审科室意见后，提出办理意见，经局领导审核</w:t>
      </w:r>
      <w:r>
        <w:rPr>
          <w:rFonts w:hint="eastAsia" w:ascii="仿宋_GB2312" w:eastAsia="仿宋_GB2312" w:cs="仿宋_GB2312"/>
          <w:spacing w:val="0"/>
          <w:kern w:val="0"/>
          <w:position w:val="0"/>
          <w:sz w:val="32"/>
          <w:szCs w:val="32"/>
          <w:lang w:eastAsia="zh-CN"/>
        </w:rPr>
        <w:t>（</w:t>
      </w:r>
      <w:r>
        <w:rPr>
          <w:rFonts w:ascii="仿宋_GB2312" w:eastAsia="仿宋_GB2312" w:cs="仿宋_GB2312"/>
          <w:spacing w:val="0"/>
          <w:kern w:val="0"/>
          <w:position w:val="0"/>
          <w:sz w:val="32"/>
          <w:szCs w:val="32"/>
        </w:rPr>
        <w:t>审批</w:t>
      </w:r>
      <w:r>
        <w:rPr>
          <w:rFonts w:hint="eastAsia" w:ascii="仿宋_GB2312" w:eastAsia="仿宋_GB2312" w:cs="仿宋_GB2312"/>
          <w:spacing w:val="0"/>
          <w:kern w:val="0"/>
          <w:position w:val="0"/>
          <w:sz w:val="32"/>
          <w:szCs w:val="32"/>
          <w:lang w:eastAsia="zh-CN"/>
        </w:rPr>
        <w:t>）</w:t>
      </w:r>
      <w:r>
        <w:rPr>
          <w:rFonts w:ascii="仿宋_GB2312" w:eastAsia="仿宋_GB2312" w:cs="仿宋_GB2312"/>
          <w:spacing w:val="0"/>
          <w:kern w:val="0"/>
          <w:position w:val="0"/>
          <w:sz w:val="32"/>
          <w:szCs w:val="32"/>
        </w:rPr>
        <w:t>后，出具批复文件</w:t>
      </w:r>
      <w:r>
        <w:rPr>
          <w:rFonts w:hint="eastAsia" w:ascii="仿宋_GB2312" w:eastAsia="仿宋_GB2312" w:cs="仿宋_GB2312"/>
          <w:spacing w:val="0"/>
          <w:kern w:val="0"/>
          <w:position w:val="0"/>
          <w:sz w:val="32"/>
          <w:szCs w:val="32"/>
          <w:lang w:eastAsia="zh-CN"/>
        </w:rPr>
        <w:t>并通过</w:t>
      </w:r>
      <w:r>
        <w:rPr>
          <w:rFonts w:hint="eastAsia" w:ascii="仿宋_GB2312" w:eastAsia="仿宋_GB2312" w:cs="仿宋_GB2312"/>
          <w:spacing w:val="0"/>
          <w:kern w:val="0"/>
          <w:position w:val="0"/>
          <w:sz w:val="32"/>
          <w:szCs w:val="32"/>
          <w:lang w:val="en-US" w:eastAsia="zh-CN"/>
        </w:rPr>
        <w:t>OA系统移交相关科室</w:t>
      </w:r>
      <w:r>
        <w:rPr>
          <w:rFonts w:ascii="仿宋_GB2312" w:eastAsia="仿宋_GB2312" w:cs="仿宋_GB2312"/>
          <w:spacing w:val="0"/>
          <w:kern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lang w:val="en-US" w:eastAsia="zh-CN"/>
        </w:rPr>
        <w:t>2</w:t>
      </w:r>
      <w:r>
        <w:rPr>
          <w:rFonts w:ascii="仿宋_GB2312" w:eastAsia="仿宋_GB2312" w:cs="仿宋_GB2312"/>
          <w:b/>
          <w:bCs/>
          <w:spacing w:val="0"/>
          <w:kern w:val="0"/>
          <w:position w:val="0"/>
          <w:sz w:val="32"/>
          <w:szCs w:val="32"/>
        </w:rPr>
        <w:t>.确权登记科</w:t>
      </w:r>
      <w:r>
        <w:rPr>
          <w:rFonts w:ascii="仿宋_GB2312" w:eastAsia="仿宋_GB2312" w:cs="仿宋_GB2312"/>
          <w:spacing w:val="0"/>
          <w:kern w:val="0"/>
          <w:position w:val="0"/>
          <w:sz w:val="32"/>
          <w:szCs w:val="32"/>
        </w:rPr>
        <w:t>：负责审查临时用地权属是否无争议，</w:t>
      </w:r>
      <w:r>
        <w:rPr>
          <w:rFonts w:hint="eastAsia" w:ascii="仿宋_GB2312" w:eastAsia="仿宋_GB2312" w:cs="仿宋_GB2312"/>
          <w:spacing w:val="0"/>
          <w:kern w:val="0"/>
          <w:position w:val="0"/>
          <w:sz w:val="32"/>
          <w:szCs w:val="32"/>
          <w:lang w:eastAsia="zh-CN"/>
        </w:rPr>
        <w:t>明确权属来源和状况，</w:t>
      </w:r>
      <w:r>
        <w:rPr>
          <w:rFonts w:ascii="仿宋_GB2312" w:eastAsia="仿宋_GB2312" w:cs="仿宋_GB2312"/>
          <w:spacing w:val="0"/>
          <w:kern w:val="0"/>
          <w:position w:val="0"/>
          <w:sz w:val="32"/>
          <w:szCs w:val="32"/>
        </w:rPr>
        <w:t>对审查事项提出审查意见。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spacing w:val="0"/>
          <w:kern w:val="0"/>
          <w:position w:val="0"/>
          <w:sz w:val="32"/>
          <w:szCs w:val="32"/>
          <w:lang w:val="en-US" w:eastAsia="zh-CN"/>
        </w:rPr>
      </w:pPr>
      <w:r>
        <w:rPr>
          <w:rFonts w:hint="eastAsia" w:ascii="仿宋_GB2312" w:eastAsia="仿宋_GB2312" w:cs="仿宋_GB2312"/>
          <w:b/>
          <w:bCs/>
          <w:spacing w:val="0"/>
          <w:kern w:val="0"/>
          <w:position w:val="0"/>
          <w:sz w:val="32"/>
          <w:szCs w:val="32"/>
          <w:lang w:val="en-US" w:eastAsia="zh-CN"/>
        </w:rPr>
        <w:t>3.调查监测科：</w:t>
      </w:r>
      <w:r>
        <w:rPr>
          <w:rFonts w:hint="eastAsia" w:ascii="仿宋_GB2312" w:eastAsia="仿宋_GB2312" w:cs="仿宋_GB2312"/>
          <w:spacing w:val="0"/>
          <w:kern w:val="0"/>
          <w:position w:val="0"/>
          <w:sz w:val="32"/>
          <w:szCs w:val="32"/>
          <w:lang w:val="en-US" w:eastAsia="zh-CN"/>
        </w:rPr>
        <w:t>负责审查</w:t>
      </w:r>
      <w:r>
        <w:rPr>
          <w:rFonts w:ascii="仿宋_GB2312" w:eastAsia="仿宋_GB2312" w:cs="仿宋_GB2312"/>
          <w:spacing w:val="0"/>
          <w:kern w:val="0"/>
          <w:position w:val="0"/>
          <w:sz w:val="32"/>
          <w:szCs w:val="32"/>
        </w:rPr>
        <w:t>用地现状地类</w:t>
      </w:r>
      <w:r>
        <w:rPr>
          <w:rFonts w:hint="eastAsia" w:ascii="仿宋_GB2312" w:eastAsia="仿宋_GB2312" w:cs="仿宋_GB2312"/>
          <w:spacing w:val="0"/>
          <w:kern w:val="0"/>
          <w:position w:val="0"/>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b/>
          <w:bCs/>
          <w:color w:val="auto"/>
          <w:spacing w:val="0"/>
          <w:kern w:val="0"/>
          <w:position w:val="0"/>
          <w:sz w:val="32"/>
          <w:szCs w:val="32"/>
          <w:lang w:val="en-US" w:eastAsia="zh-CN"/>
        </w:rPr>
        <w:t>4</w:t>
      </w:r>
      <w:r>
        <w:rPr>
          <w:rFonts w:hint="eastAsia" w:ascii="仿宋_GB2312" w:eastAsia="仿宋_GB2312" w:cs="仿宋_GB2312"/>
          <w:b/>
          <w:bCs/>
          <w:color w:val="auto"/>
          <w:spacing w:val="0"/>
          <w:kern w:val="0"/>
          <w:position w:val="0"/>
          <w:sz w:val="32"/>
          <w:szCs w:val="32"/>
        </w:rPr>
        <w:t>.</w:t>
      </w:r>
      <w:r>
        <w:rPr>
          <w:rFonts w:hint="eastAsia" w:ascii="仿宋_GB2312" w:eastAsia="仿宋_GB2312" w:cs="仿宋_GB2312"/>
          <w:b/>
          <w:bCs/>
          <w:spacing w:val="0"/>
          <w:kern w:val="0"/>
          <w:position w:val="0"/>
          <w:sz w:val="32"/>
          <w:szCs w:val="32"/>
        </w:rPr>
        <w:t>执法监督科</w:t>
      </w:r>
      <w:r>
        <w:rPr>
          <w:rFonts w:ascii="仿宋_GB2312" w:eastAsia="仿宋_GB2312" w:cs="仿宋_GB2312"/>
          <w:spacing w:val="0"/>
          <w:kern w:val="0"/>
          <w:position w:val="0"/>
          <w:sz w:val="32"/>
          <w:szCs w:val="32"/>
        </w:rPr>
        <w:t>：</w:t>
      </w:r>
      <w:r>
        <w:rPr>
          <w:rFonts w:hint="eastAsia" w:ascii="仿宋_GB2312" w:eastAsia="仿宋_GB2312" w:cs="仿宋_GB2312"/>
          <w:spacing w:val="0"/>
          <w:kern w:val="0"/>
          <w:position w:val="0"/>
          <w:sz w:val="32"/>
          <w:szCs w:val="32"/>
        </w:rPr>
        <w:t>负责指导县级自然资源主管部门对违反临时用地管理规定</w:t>
      </w:r>
      <w:r>
        <w:rPr>
          <w:rFonts w:hint="eastAsia" w:ascii="仿宋_GB2312" w:eastAsia="仿宋_GB2312" w:cs="仿宋_GB2312"/>
          <w:spacing w:val="0"/>
          <w:kern w:val="0"/>
          <w:position w:val="0"/>
          <w:sz w:val="32"/>
          <w:szCs w:val="32"/>
          <w:lang w:eastAsia="zh-CN"/>
        </w:rPr>
        <w:t>的情形</w:t>
      </w:r>
      <w:r>
        <w:rPr>
          <w:rFonts w:hint="eastAsia" w:ascii="仿宋_GB2312" w:eastAsia="仿宋_GB2312" w:cs="仿宋_GB2312"/>
          <w:spacing w:val="0"/>
          <w:kern w:val="0"/>
          <w:position w:val="0"/>
          <w:sz w:val="32"/>
          <w:szCs w:val="32"/>
        </w:rPr>
        <w:t>依法进行查处。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lang w:val="en-US" w:eastAsia="zh-CN"/>
        </w:rPr>
        <w:t>5</w:t>
      </w:r>
      <w:r>
        <w:rPr>
          <w:rFonts w:ascii="仿宋_GB2312" w:eastAsia="仿宋_GB2312" w:cs="仿宋_GB2312"/>
          <w:b/>
          <w:bCs/>
          <w:spacing w:val="0"/>
          <w:kern w:val="0"/>
          <w:position w:val="0"/>
          <w:sz w:val="32"/>
          <w:szCs w:val="32"/>
        </w:rPr>
        <w:t>.</w:t>
      </w:r>
      <w:r>
        <w:rPr>
          <w:rFonts w:hint="eastAsia" w:ascii="仿宋_GB2312" w:eastAsia="仿宋_GB2312" w:cs="仿宋_GB2312"/>
          <w:b/>
          <w:bCs/>
          <w:spacing w:val="0"/>
          <w:kern w:val="0"/>
          <w:position w:val="0"/>
          <w:sz w:val="32"/>
          <w:szCs w:val="32"/>
        </w:rPr>
        <w:t>财务</w:t>
      </w:r>
      <w:r>
        <w:rPr>
          <w:rFonts w:hint="eastAsia" w:ascii="仿宋_GB2312" w:eastAsia="仿宋_GB2312" w:cs="仿宋_GB2312"/>
          <w:b/>
          <w:bCs/>
          <w:spacing w:val="0"/>
          <w:kern w:val="0"/>
          <w:position w:val="0"/>
          <w:sz w:val="32"/>
          <w:szCs w:val="32"/>
          <w:lang w:eastAsia="zh-CN"/>
        </w:rPr>
        <w:t>与资金运用</w:t>
      </w:r>
      <w:r>
        <w:rPr>
          <w:rFonts w:hint="eastAsia" w:ascii="仿宋_GB2312" w:eastAsia="仿宋_GB2312" w:cs="仿宋_GB2312"/>
          <w:b/>
          <w:bCs/>
          <w:spacing w:val="0"/>
          <w:kern w:val="0"/>
          <w:position w:val="0"/>
          <w:sz w:val="32"/>
          <w:szCs w:val="32"/>
        </w:rPr>
        <w:t>科</w:t>
      </w:r>
      <w:r>
        <w:rPr>
          <w:rFonts w:ascii="仿宋_GB2312" w:eastAsia="仿宋_GB2312" w:cs="仿宋_GB2312"/>
          <w:spacing w:val="0"/>
          <w:kern w:val="0"/>
          <w:position w:val="0"/>
          <w:sz w:val="32"/>
          <w:szCs w:val="32"/>
        </w:rPr>
        <w:t>：负责</w:t>
      </w:r>
      <w:r>
        <w:rPr>
          <w:rFonts w:hint="eastAsia" w:ascii="仿宋_GB2312" w:eastAsia="仿宋_GB2312" w:cs="仿宋_GB2312"/>
          <w:spacing w:val="0"/>
          <w:kern w:val="0"/>
          <w:position w:val="0"/>
          <w:sz w:val="32"/>
          <w:szCs w:val="32"/>
        </w:rPr>
        <w:t>指导县级自然资源部门对通过验收的临时用地复垦</w:t>
      </w:r>
      <w:r>
        <w:rPr>
          <w:rFonts w:hint="eastAsia" w:ascii="仿宋_GB2312" w:eastAsia="仿宋_GB2312" w:cs="仿宋_GB2312"/>
          <w:spacing w:val="0"/>
          <w:kern w:val="0"/>
          <w:position w:val="0"/>
          <w:sz w:val="32"/>
          <w:szCs w:val="32"/>
          <w:lang w:eastAsia="zh-CN"/>
        </w:rPr>
        <w:t>费</w:t>
      </w:r>
      <w:r>
        <w:rPr>
          <w:rFonts w:hint="eastAsia" w:ascii="仿宋_GB2312" w:eastAsia="仿宋_GB2312" w:cs="仿宋_GB2312"/>
          <w:spacing w:val="0"/>
          <w:kern w:val="0"/>
          <w:position w:val="0"/>
          <w:sz w:val="32"/>
          <w:szCs w:val="32"/>
        </w:rPr>
        <w:t>的退还相关工作。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lang w:val="en-US" w:eastAsia="zh-CN"/>
        </w:rPr>
        <w:t>6</w:t>
      </w:r>
      <w:r>
        <w:rPr>
          <w:rFonts w:ascii="仿宋_GB2312" w:eastAsia="仿宋_GB2312" w:cs="仿宋_GB2312"/>
          <w:b/>
          <w:bCs/>
          <w:spacing w:val="0"/>
          <w:kern w:val="0"/>
          <w:position w:val="0"/>
          <w:sz w:val="32"/>
          <w:szCs w:val="32"/>
        </w:rPr>
        <w:t>.</w:t>
      </w:r>
      <w:r>
        <w:rPr>
          <w:rFonts w:hint="eastAsia" w:ascii="仿宋_GB2312" w:eastAsia="仿宋_GB2312" w:cs="仿宋_GB2312"/>
          <w:b/>
          <w:bCs/>
          <w:spacing w:val="0"/>
          <w:kern w:val="0"/>
          <w:position w:val="0"/>
          <w:sz w:val="32"/>
          <w:szCs w:val="32"/>
        </w:rPr>
        <w:t>耕地保护中心</w:t>
      </w:r>
      <w:r>
        <w:rPr>
          <w:rFonts w:ascii="仿宋_GB2312" w:eastAsia="仿宋_GB2312" w:cs="仿宋_GB2312"/>
          <w:spacing w:val="0"/>
          <w:kern w:val="0"/>
          <w:position w:val="0"/>
          <w:sz w:val="32"/>
          <w:szCs w:val="32"/>
        </w:rPr>
        <w:t>：</w:t>
      </w:r>
      <w:r>
        <w:rPr>
          <w:rFonts w:hint="eastAsia" w:ascii="仿宋_GB2312" w:eastAsia="仿宋_GB2312" w:cs="仿宋_GB2312"/>
          <w:spacing w:val="0"/>
          <w:kern w:val="0"/>
          <w:position w:val="0"/>
          <w:sz w:val="32"/>
          <w:szCs w:val="32"/>
        </w:rPr>
        <w:t>负责指导县级自然资源主管部门对到期临时用地按照复垦方案和土壤表土剥离方案进行复垦及验收工作。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b/>
          <w:bCs/>
          <w:spacing w:val="0"/>
          <w:kern w:val="0"/>
          <w:position w:val="0"/>
          <w:sz w:val="32"/>
          <w:szCs w:val="32"/>
          <w:lang w:val="en-US" w:eastAsia="zh-CN"/>
        </w:rPr>
        <w:t>7</w:t>
      </w:r>
      <w:r>
        <w:rPr>
          <w:rFonts w:hint="eastAsia" w:ascii="仿宋_GB2312" w:eastAsia="仿宋_GB2312" w:cs="仿宋_GB2312"/>
          <w:b/>
          <w:bCs/>
          <w:spacing w:val="0"/>
          <w:kern w:val="0"/>
          <w:position w:val="0"/>
          <w:sz w:val="32"/>
          <w:szCs w:val="32"/>
        </w:rPr>
        <w:t>.地质灾害防治与生态修复科</w:t>
      </w:r>
      <w:r>
        <w:rPr>
          <w:rFonts w:hint="eastAsia" w:ascii="仿宋_GB2312" w:eastAsia="仿宋_GB2312" w:cs="仿宋_GB2312"/>
          <w:spacing w:val="0"/>
          <w:kern w:val="0"/>
          <w:position w:val="0"/>
          <w:sz w:val="32"/>
          <w:szCs w:val="32"/>
        </w:rPr>
        <w:t>：负责制定到期临时用地复垦工作计划。组织开展临时用地复垦工作会议，</w:t>
      </w:r>
      <w:r>
        <w:rPr>
          <w:rFonts w:hint="eastAsia" w:ascii="仿宋_GB2312" w:eastAsia="仿宋_GB2312" w:cs="仿宋_GB2312"/>
          <w:spacing w:val="0"/>
          <w:kern w:val="0"/>
          <w:position w:val="0"/>
          <w:sz w:val="32"/>
          <w:szCs w:val="32"/>
          <w:lang w:eastAsia="zh-CN"/>
        </w:rPr>
        <w:t>对到期临时用地复垦工作</w:t>
      </w:r>
      <w:r>
        <w:rPr>
          <w:rFonts w:hint="eastAsia" w:ascii="仿宋_GB2312" w:eastAsia="仿宋_GB2312" w:cs="仿宋_GB2312"/>
          <w:spacing w:val="0"/>
          <w:kern w:val="0"/>
          <w:position w:val="0"/>
          <w:sz w:val="32"/>
          <w:szCs w:val="32"/>
        </w:rPr>
        <w:t>制作下沉督导计划、函告通报、约谈督办等工作。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cs="黑体"/>
          <w:color w:val="auto"/>
          <w:spacing w:val="0"/>
          <w:kern w:val="0"/>
          <w:position w:val="0"/>
          <w:sz w:val="32"/>
          <w:szCs w:val="32"/>
          <w:highlight w:val="none"/>
        </w:rPr>
      </w:pPr>
      <w:r>
        <w:rPr>
          <w:rFonts w:hint="eastAsia" w:ascii="黑体" w:eastAsia="黑体" w:cs="黑体"/>
          <w:color w:val="auto"/>
          <w:spacing w:val="0"/>
          <w:kern w:val="0"/>
          <w:position w:val="0"/>
          <w:sz w:val="32"/>
          <w:szCs w:val="32"/>
          <w:highlight w:val="none"/>
          <w:lang w:val="en-US" w:eastAsia="zh-CN"/>
        </w:rPr>
        <w:t>六</w:t>
      </w:r>
      <w:r>
        <w:rPr>
          <w:rFonts w:hint="eastAsia" w:ascii="黑体" w:eastAsia="黑体" w:cs="黑体"/>
          <w:color w:val="auto"/>
          <w:spacing w:val="0"/>
          <w:kern w:val="0"/>
          <w:position w:val="0"/>
          <w:sz w:val="32"/>
          <w:szCs w:val="32"/>
          <w:highlight w:val="none"/>
        </w:rPr>
        <w:t>、严格</w:t>
      </w:r>
      <w:r>
        <w:rPr>
          <w:rFonts w:ascii="黑体" w:eastAsia="黑体" w:cs="黑体"/>
          <w:color w:val="auto"/>
          <w:spacing w:val="0"/>
          <w:kern w:val="0"/>
          <w:position w:val="0"/>
          <w:sz w:val="32"/>
          <w:szCs w:val="32"/>
          <w:highlight w:val="none"/>
        </w:rPr>
        <w:t>临时用地</w:t>
      </w:r>
      <w:r>
        <w:rPr>
          <w:rFonts w:hint="eastAsia" w:ascii="黑体" w:eastAsia="黑体" w:cs="黑体"/>
          <w:color w:val="auto"/>
          <w:spacing w:val="0"/>
          <w:kern w:val="0"/>
          <w:position w:val="0"/>
          <w:sz w:val="32"/>
          <w:szCs w:val="32"/>
          <w:highlight w:val="none"/>
          <w:lang w:val="en-US" w:eastAsia="zh-CN"/>
        </w:rPr>
        <w:t>使用</w:t>
      </w:r>
      <w:r>
        <w:rPr>
          <w:rFonts w:ascii="黑体" w:eastAsia="黑体" w:cs="黑体"/>
          <w:color w:val="auto"/>
          <w:spacing w:val="0"/>
          <w:kern w:val="0"/>
          <w:position w:val="0"/>
          <w:sz w:val="32"/>
          <w:szCs w:val="32"/>
          <w:highlight w:val="none"/>
        </w:rPr>
        <w:t>监管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（一）实施挂牌监督。</w:t>
      </w:r>
      <w:r>
        <w:rPr>
          <w:rFonts w:ascii="仿宋_GB2312" w:eastAsia="仿宋_GB2312" w:cs="仿宋_GB2312"/>
          <w:spacing w:val="0"/>
          <w:kern w:val="0"/>
          <w:position w:val="0"/>
          <w:sz w:val="32"/>
          <w:szCs w:val="32"/>
        </w:rPr>
        <w:t>临时用地使用期间，</w:t>
      </w:r>
      <w:r>
        <w:rPr>
          <w:rFonts w:hint="eastAsia" w:ascii="仿宋_GB2312" w:eastAsia="仿宋_GB2312" w:cs="仿宋_GB2312"/>
          <w:spacing w:val="0"/>
          <w:kern w:val="0"/>
          <w:position w:val="0"/>
          <w:sz w:val="32"/>
          <w:szCs w:val="32"/>
        </w:rPr>
        <w:t>县级自然资源主管部门要指导</w:t>
      </w:r>
      <w:r>
        <w:rPr>
          <w:rFonts w:ascii="仿宋_GB2312" w:eastAsia="仿宋_GB2312" w:cs="仿宋_GB2312"/>
          <w:spacing w:val="0"/>
          <w:kern w:val="0"/>
          <w:position w:val="0"/>
          <w:sz w:val="32"/>
          <w:szCs w:val="32"/>
        </w:rPr>
        <w:t>建设单位应当在施工现场显著位置悬挂标志牌，主动接受公众监督。</w:t>
      </w:r>
      <w:r>
        <w:rPr>
          <w:rFonts w:ascii="仿宋_GB2312" w:eastAsia="仿宋_GB2312" w:cs="仿宋_GB2312"/>
          <w:b/>
          <w:bCs/>
          <w:spacing w:val="0"/>
          <w:kern w:val="0"/>
          <w:position w:val="0"/>
          <w:sz w:val="32"/>
          <w:szCs w:val="32"/>
        </w:rPr>
        <w:t>标志牌应标明</w:t>
      </w:r>
      <w:r>
        <w:rPr>
          <w:rFonts w:hint="eastAsia" w:ascii="仿宋_GB2312" w:eastAsia="仿宋_GB2312" w:cs="仿宋_GB2312"/>
          <w:b/>
          <w:bCs/>
          <w:spacing w:val="0"/>
          <w:kern w:val="0"/>
          <w:position w:val="0"/>
          <w:sz w:val="32"/>
          <w:szCs w:val="32"/>
          <w:lang w:val="zh-CN"/>
        </w:rPr>
        <w:t>主要内容包括</w:t>
      </w:r>
      <w:r>
        <w:rPr>
          <w:rFonts w:hint="eastAsia" w:ascii="仿宋_GB2312" w:eastAsia="仿宋_GB2312" w:cs="仿宋_GB2312"/>
          <w:spacing w:val="0"/>
          <w:kern w:val="0"/>
          <w:position w:val="0"/>
          <w:sz w:val="32"/>
          <w:szCs w:val="32"/>
          <w:lang w:val="zh-CN"/>
        </w:rPr>
        <w:t>：用地单位、项目名称、项目位置、用地批准机关、用地批准文号、用地批准面积、用地批准日期、到期时间、</w:t>
      </w:r>
      <w:r>
        <w:rPr>
          <w:rFonts w:hint="eastAsia" w:ascii="仿宋_GB2312" w:eastAsia="仿宋_GB2312" w:cs="仿宋_GB2312"/>
          <w:spacing w:val="0"/>
          <w:kern w:val="0"/>
          <w:position w:val="0"/>
          <w:sz w:val="32"/>
          <w:szCs w:val="32"/>
        </w:rPr>
        <w:t>监督单位、</w:t>
      </w:r>
      <w:r>
        <w:rPr>
          <w:rFonts w:hint="eastAsia" w:ascii="仿宋_GB2312" w:eastAsia="仿宋_GB2312" w:cs="仿宋_GB2312"/>
          <w:spacing w:val="0"/>
          <w:kern w:val="0"/>
          <w:position w:val="0"/>
          <w:sz w:val="32"/>
          <w:szCs w:val="32"/>
          <w:lang w:val="zh-CN"/>
        </w:rPr>
        <w:t>举报电话、平面布置示意图等。</w:t>
      </w:r>
      <w:r>
        <w:rPr>
          <w:rFonts w:ascii="仿宋_GB2312" w:eastAsia="仿宋_GB2312" w:cs="仿宋_GB2312"/>
          <w:spacing w:val="0"/>
          <w:kern w:val="0"/>
          <w:position w:val="0"/>
          <w:sz w:val="32"/>
          <w:szCs w:val="32"/>
        </w:rPr>
        <w:t>新批准的临时用地在批准后20个工作日内完成挂牌，已批未到期的临时用地于本通知下发后20个工作日内完成挂牌，县级自然资源主管部门负责监督落实，将挂牌影像资料存入临时用地档案，并</w:t>
      </w:r>
      <w:r>
        <w:rPr>
          <w:rFonts w:hint="eastAsia" w:ascii="仿宋_GB2312" w:eastAsia="仿宋_GB2312" w:cs="仿宋_GB2312"/>
          <w:spacing w:val="0"/>
          <w:kern w:val="0"/>
          <w:position w:val="0"/>
          <w:sz w:val="32"/>
          <w:szCs w:val="32"/>
        </w:rPr>
        <w:t>通过政务办公（OA）系统</w:t>
      </w:r>
      <w:r>
        <w:rPr>
          <w:rFonts w:ascii="仿宋_GB2312" w:eastAsia="仿宋_GB2312" w:cs="仿宋_GB2312"/>
          <w:spacing w:val="0"/>
          <w:kern w:val="0"/>
          <w:position w:val="0"/>
          <w:sz w:val="32"/>
          <w:szCs w:val="32"/>
        </w:rPr>
        <w:t>提报市自然资源</w:t>
      </w:r>
      <w:r>
        <w:rPr>
          <w:rFonts w:hint="eastAsia" w:ascii="仿宋_GB2312" w:eastAsia="仿宋_GB2312" w:cs="仿宋_GB2312"/>
          <w:spacing w:val="0"/>
          <w:kern w:val="0"/>
          <w:position w:val="0"/>
          <w:sz w:val="32"/>
          <w:szCs w:val="32"/>
        </w:rPr>
        <w:t>局</w:t>
      </w:r>
      <w:r>
        <w:rPr>
          <w:rFonts w:ascii="仿宋_GB2312" w:eastAsia="仿宋_GB2312" w:cs="仿宋_GB2312"/>
          <w:spacing w:val="0"/>
          <w:kern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（二）组织日常巡查。</w:t>
      </w:r>
      <w:r>
        <w:rPr>
          <w:rFonts w:ascii="仿宋_GB2312" w:eastAsia="仿宋_GB2312" w:cs="仿宋_GB2312"/>
          <w:spacing w:val="0"/>
          <w:kern w:val="0"/>
          <w:position w:val="0"/>
          <w:sz w:val="32"/>
          <w:szCs w:val="32"/>
        </w:rPr>
        <w:t>做好信息备案，临时用地批复后，县级自然资源主管部门要在20个工作日内将相关信息录入部临时用地信息系统完成系统配号；加强日常巡查，至少每3个月进行一次巡查，重点核查表土剥离存放情况，是否按照批准用途使用，是否超出范围，是否建设永久性建（构）筑物等。巡查过程要做好影像记录，填写巡查表。发现问题要及时予以纠正，对拒不整改的要依法查处，相关材料要做好书面留存。巡查情况于每季度末形成书面报告，附巡查表、影像等材料，加盖县级自然资源主管部门公章后，将扫描件（PDF）</w:t>
      </w:r>
      <w:r>
        <w:rPr>
          <w:rFonts w:hint="eastAsia" w:ascii="仿宋_GB2312" w:eastAsia="仿宋_GB2312" w:cs="仿宋_GB2312"/>
          <w:spacing w:val="0"/>
          <w:kern w:val="0"/>
          <w:position w:val="0"/>
          <w:sz w:val="32"/>
          <w:szCs w:val="32"/>
        </w:rPr>
        <w:t>通过政务办公（OA）系统</w:t>
      </w:r>
      <w:r>
        <w:rPr>
          <w:rFonts w:ascii="仿宋_GB2312" w:eastAsia="仿宋_GB2312" w:cs="仿宋_GB2312"/>
          <w:spacing w:val="0"/>
          <w:kern w:val="0"/>
          <w:position w:val="0"/>
          <w:sz w:val="32"/>
          <w:szCs w:val="32"/>
        </w:rPr>
        <w:t>报送市自然资源局。未按时报送的，暂停临时用地审批工作。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三</w:t>
      </w:r>
      <w:r>
        <w:rPr>
          <w:rFonts w:hint="eastAsia" w:ascii="楷体_GB2312" w:eastAsia="楷体_GB2312" w:cs="楷体_GB2312"/>
          <w:b/>
          <w:bCs/>
          <w:spacing w:val="0"/>
          <w:kern w:val="0"/>
          <w:position w:val="0"/>
          <w:sz w:val="32"/>
          <w:szCs w:val="32"/>
        </w:rPr>
        <w:t>）加强信息化监管。</w:t>
      </w:r>
      <w:r>
        <w:rPr>
          <w:rFonts w:hint="eastAsia" w:ascii="仿宋_GB2312" w:eastAsia="仿宋_GB2312" w:cs="仿宋_GB2312"/>
          <w:spacing w:val="0"/>
          <w:kern w:val="0"/>
          <w:position w:val="0"/>
          <w:sz w:val="32"/>
          <w:szCs w:val="32"/>
        </w:rPr>
        <w:t>充分运用“全市一张图、全域数字化”信息化平台，积极构建临时用地复垦工作信息化监测监管系统，实现复垦方案批复情况、复垦费用预存情况、复垦工程实施情况、复垦验收阶段动态化监测监管；实现临时用地信息化期限倒逼机制，预警提醒动态化的管理，更好地指导督促临时用地复垦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四</w:t>
      </w:r>
      <w:r>
        <w:rPr>
          <w:rFonts w:hint="eastAsia" w:ascii="楷体_GB2312" w:eastAsia="楷体_GB2312" w:cs="楷体_GB2312"/>
          <w:b/>
          <w:bCs/>
          <w:spacing w:val="0"/>
          <w:kern w:val="0"/>
          <w:position w:val="0"/>
          <w:sz w:val="32"/>
          <w:szCs w:val="32"/>
        </w:rPr>
        <w:t>）强化刚性约束。</w:t>
      </w:r>
      <w:r>
        <w:rPr>
          <w:rFonts w:hint="eastAsia" w:ascii="仿宋_GB2312" w:eastAsia="仿宋_GB2312" w:cs="仿宋_GB2312"/>
          <w:spacing w:val="0"/>
          <w:kern w:val="0"/>
          <w:position w:val="0"/>
          <w:sz w:val="32"/>
          <w:szCs w:val="32"/>
        </w:rPr>
        <w:t>市自然资源局将县区（管委会）临时用地复垦工作纳入耕地保护责任目标考核。县级自然资源主管部门要督促临时用地单位依法开展土地复垦工作，并在信息系统中及时更新土地复垦等信息。每季度对县区局推进复垦工作排位通报，对未按序时推进、排名靠后县区（管委会），乡镇（街道）进行约谈。按年度统计，县区（管委会）范围内的临时用地，超期1年以上未完成土地复垦规模达到应复垦规</w:t>
      </w:r>
      <w:r>
        <w:rPr>
          <w:rFonts w:hint="eastAsia" w:ascii="仿宋_GB2312" w:eastAsia="仿宋_GB2312" w:cs="仿宋_GB2312"/>
          <w:color w:val="auto"/>
          <w:spacing w:val="0"/>
          <w:kern w:val="0"/>
          <w:position w:val="0"/>
          <w:sz w:val="32"/>
          <w:szCs w:val="32"/>
          <w:highlight w:val="none"/>
        </w:rPr>
        <w:t>模</w:t>
      </w:r>
      <w:r>
        <w:rPr>
          <w:rFonts w:hint="eastAsia" w:ascii="仿宋_GB2312" w:eastAsia="仿宋_GB2312" w:cs="仿宋_GB2312"/>
          <w:color w:val="auto"/>
          <w:spacing w:val="0"/>
          <w:kern w:val="0"/>
          <w:position w:val="0"/>
          <w:sz w:val="32"/>
          <w:szCs w:val="32"/>
          <w:highlight w:val="none"/>
          <w:lang w:val="en-US" w:eastAsia="zh-CN"/>
        </w:rPr>
        <w:t>20</w:t>
      </w:r>
      <w:r>
        <w:rPr>
          <w:rFonts w:hint="eastAsia" w:ascii="仿宋_GB2312" w:eastAsia="仿宋_GB2312" w:cs="仿宋_GB2312"/>
          <w:color w:val="auto"/>
          <w:spacing w:val="0"/>
          <w:kern w:val="0"/>
          <w:position w:val="0"/>
          <w:sz w:val="32"/>
          <w:szCs w:val="32"/>
          <w:highlight w:val="none"/>
        </w:rPr>
        <w:t>%</w:t>
      </w:r>
      <w:r>
        <w:rPr>
          <w:rFonts w:hint="eastAsia" w:ascii="仿宋_GB2312" w:eastAsia="仿宋_GB2312" w:cs="仿宋_GB2312"/>
          <w:spacing w:val="0"/>
          <w:kern w:val="0"/>
          <w:position w:val="0"/>
          <w:sz w:val="32"/>
          <w:szCs w:val="32"/>
        </w:rPr>
        <w:t>以上的，市自然资源局将要求所在县区（管委会）暂停审批新的临时用地，根据整改情况恢复审批。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五</w:t>
      </w:r>
      <w:r>
        <w:rPr>
          <w:rFonts w:hint="eastAsia" w:ascii="楷体_GB2312" w:eastAsia="楷体_GB2312" w:cs="楷体_GB2312"/>
          <w:b/>
          <w:bCs/>
          <w:spacing w:val="0"/>
          <w:kern w:val="0"/>
          <w:position w:val="0"/>
          <w:sz w:val="32"/>
          <w:szCs w:val="32"/>
        </w:rPr>
        <w:t>）强化会商研判。</w:t>
      </w:r>
      <w:r>
        <w:rPr>
          <w:rFonts w:hint="eastAsia" w:ascii="仿宋_GB2312" w:eastAsia="仿宋_GB2312" w:cs="仿宋_GB2312"/>
          <w:spacing w:val="0"/>
          <w:kern w:val="0"/>
          <w:position w:val="0"/>
          <w:sz w:val="32"/>
          <w:szCs w:val="32"/>
        </w:rPr>
        <w:t>按照局内部科（股）室职责分工，召集相关业务科（股）室，进行每月研判、每季度调度，提高工作效率和业务指导，形成工作闭环回路，强化监管责任落实。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六</w:t>
      </w:r>
      <w:r>
        <w:rPr>
          <w:rFonts w:hint="eastAsia" w:ascii="楷体_GB2312" w:eastAsia="楷体_GB2312" w:cs="楷体_GB2312"/>
          <w:b/>
          <w:bCs/>
          <w:spacing w:val="0"/>
          <w:kern w:val="0"/>
          <w:position w:val="0"/>
          <w:sz w:val="32"/>
          <w:szCs w:val="32"/>
        </w:rPr>
        <w:t>）强化立案查处。</w:t>
      </w:r>
      <w:r>
        <w:rPr>
          <w:rFonts w:hint="eastAsia" w:ascii="仿宋_GB2312" w:eastAsia="仿宋_GB2312" w:cs="仿宋_GB2312"/>
          <w:spacing w:val="0"/>
          <w:kern w:val="0"/>
          <w:position w:val="0"/>
          <w:sz w:val="32"/>
          <w:szCs w:val="32"/>
        </w:rPr>
        <w:t>对临时使用土地期满拒不归还、在临时使用土地上修建永久性建筑物、临时用地期满之日起一年内未完成复垦或者未恢复种植条件的，由临时用地所在行政区域自然资源主管部门履行查处程序，依法处罚到位。对重大、复杂违法案件，由市自然资源局挂牌督办、指定管辖或直接立案查处</w:t>
      </w:r>
      <w:r>
        <w:rPr>
          <w:rFonts w:hint="eastAsia" w:ascii="仿宋_GB2312" w:eastAsia="仿宋_GB2312" w:cs="仿宋_GB2312"/>
          <w:spacing w:val="0"/>
          <w:kern w:val="0"/>
          <w:position w:val="0"/>
          <w:sz w:val="32"/>
          <w:szCs w:val="32"/>
          <w:lang w:val="en-US" w:eastAsia="zh-CN"/>
        </w:rPr>
        <w:t>；</w:t>
      </w:r>
      <w:r>
        <w:rPr>
          <w:rFonts w:hint="eastAsia" w:ascii="仿宋_GB2312" w:eastAsia="仿宋_GB2312" w:cs="仿宋_GB2312"/>
          <w:spacing w:val="0"/>
          <w:kern w:val="0"/>
          <w:position w:val="0"/>
          <w:sz w:val="32"/>
          <w:szCs w:val="32"/>
        </w:rPr>
        <w:t>各级自然资源主管部门工作人员在临时用地审批、监管、查处及土地复垦验收过程中玩忽职守、滥用职权、徇私舞弊的，依法给予处分。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cs="黑体"/>
          <w:color w:val="auto"/>
          <w:spacing w:val="0"/>
          <w:kern w:val="0"/>
          <w:position w:val="0"/>
          <w:sz w:val="32"/>
          <w:szCs w:val="32"/>
          <w:highlight w:val="none"/>
        </w:rPr>
      </w:pPr>
      <w:r>
        <w:rPr>
          <w:rFonts w:hint="eastAsia" w:ascii="黑体" w:eastAsia="黑体" w:cs="黑体"/>
          <w:color w:val="auto"/>
          <w:spacing w:val="0"/>
          <w:kern w:val="0"/>
          <w:position w:val="0"/>
          <w:sz w:val="32"/>
          <w:szCs w:val="32"/>
          <w:highlight w:val="none"/>
          <w:lang w:val="en-US" w:eastAsia="zh-CN"/>
        </w:rPr>
        <w:t>七</w:t>
      </w:r>
      <w:r>
        <w:rPr>
          <w:rFonts w:hint="eastAsia" w:ascii="黑体" w:eastAsia="黑体" w:cs="黑体"/>
          <w:color w:val="auto"/>
          <w:spacing w:val="0"/>
          <w:kern w:val="0"/>
          <w:position w:val="0"/>
          <w:sz w:val="32"/>
          <w:szCs w:val="32"/>
          <w:highlight w:val="none"/>
        </w:rPr>
        <w:t>、规范临时用地复垦验收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（一）明确验收标准和程序。</w:t>
      </w:r>
      <w:r>
        <w:rPr>
          <w:rFonts w:hint="eastAsia" w:ascii="仿宋_GB2312" w:eastAsia="仿宋_GB2312" w:cs="仿宋_GB2312"/>
          <w:spacing w:val="0"/>
          <w:kern w:val="0"/>
          <w:position w:val="0"/>
          <w:sz w:val="32"/>
          <w:szCs w:val="32"/>
        </w:rPr>
        <w:t>临时用地验收要参照《土地复垦条例》《土地复垦条例实施办法》《生产项目土地复垦验收规程（TD/T 1044-2014）》《土地复垦方案编制规程（TDT 1031—2011）》《土地复垦质量控制标准（TDT 1036-2013）》以及农业、水利、生态环境等相关行业标准。</w:t>
      </w:r>
      <w:r>
        <w:rPr>
          <w:rFonts w:hint="eastAsia" w:ascii="仿宋_GB2312" w:eastAsia="仿宋_GB2312" w:cs="仿宋_GB2312"/>
          <w:spacing w:val="0"/>
          <w:kern w:val="0"/>
          <w:position w:val="0"/>
          <w:sz w:val="32"/>
          <w:szCs w:val="32"/>
          <w:lang w:val="en-US" w:eastAsia="zh-CN"/>
        </w:rPr>
        <w:t>严格</w:t>
      </w:r>
      <w:r>
        <w:rPr>
          <w:rFonts w:hint="eastAsia" w:ascii="仿宋_GB2312" w:eastAsia="仿宋_GB2312" w:cs="仿宋_GB2312"/>
          <w:spacing w:val="0"/>
          <w:kern w:val="0"/>
          <w:position w:val="0"/>
          <w:sz w:val="32"/>
          <w:szCs w:val="32"/>
        </w:rPr>
        <w:t>按照《福建省自然资源厅关于印发〈福建省临时用地管理办法〉的通知》（闽自然资规〔2023〕2 号）第七章之规定执行。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（二）履行复垦提醒职责。</w:t>
      </w:r>
      <w:r>
        <w:rPr>
          <w:rFonts w:hint="eastAsia" w:ascii="仿宋_GB2312" w:eastAsia="仿宋_GB2312" w:cs="仿宋_GB2312"/>
          <w:spacing w:val="0"/>
          <w:kern w:val="0"/>
          <w:position w:val="0"/>
          <w:sz w:val="32"/>
          <w:szCs w:val="32"/>
        </w:rPr>
        <w:t>临时用地使用期限届满前2个月，县级自然资源部门向土地复垦义务人发出临时用地到期提醒通知书。土地复垦义务人应书面答复确定复垦时间及复垦工程安排情况，并在开展复垦前，通知县级自然资源部门现场查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（三）加强复垦过程监管。</w:t>
      </w:r>
      <w:r>
        <w:rPr>
          <w:rFonts w:hint="eastAsia" w:ascii="仿宋_GB2312" w:eastAsia="仿宋_GB2312" w:cs="仿宋_GB2312"/>
          <w:spacing w:val="0"/>
          <w:kern w:val="0"/>
          <w:position w:val="0"/>
          <w:sz w:val="32"/>
          <w:szCs w:val="32"/>
        </w:rPr>
        <w:t>复垦开展前及实施过程中，县级自然资源主管部门要不少于2次到现场核查。对于砌体和硬化地（路）面拆除、废弃物外运、表土回覆等关键环节，必须进行现场核查</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强化制梁场、拌合站的监管</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针对《自然资源部关于规范临时用地管理的通知》（自然资规〔2021〕2号）文件下发前使用耕地的制梁场、拌合站等难以恢复种植条件的用地，要进一步提高土地复垦监管</w:t>
      </w:r>
      <w:r>
        <w:rPr>
          <w:rFonts w:hint="eastAsia" w:ascii="仿宋_GB2312" w:eastAsia="仿宋_GB2312" w:cs="仿宋_GB2312"/>
          <w:spacing w:val="0"/>
          <w:kern w:val="0"/>
          <w:position w:val="0"/>
          <w:sz w:val="32"/>
          <w:szCs w:val="32"/>
          <w:lang w:eastAsia="zh-CN"/>
        </w:rPr>
        <w:t>，增加现场核查频次，</w:t>
      </w:r>
      <w:r>
        <w:rPr>
          <w:rFonts w:hint="eastAsia" w:ascii="仿宋_GB2312" w:eastAsia="仿宋_GB2312" w:cs="仿宋_GB2312"/>
          <w:spacing w:val="0"/>
          <w:kern w:val="0"/>
          <w:position w:val="0"/>
          <w:sz w:val="32"/>
          <w:szCs w:val="32"/>
        </w:rPr>
        <w:t>加强专业力量指导，组织相关单位人员和专家人数不少于7人，</w:t>
      </w:r>
      <w:r>
        <w:rPr>
          <w:rFonts w:hint="eastAsia" w:ascii="仿宋_GB2312" w:eastAsia="仿宋_GB2312" w:cs="仿宋_GB2312"/>
          <w:spacing w:val="0"/>
          <w:kern w:val="0"/>
          <w:position w:val="0"/>
          <w:sz w:val="32"/>
          <w:szCs w:val="32"/>
          <w:lang w:eastAsia="zh-CN"/>
        </w:rPr>
        <w:t>严格按照《临时用地土地复垦方案》组织开展验收工作，实现复垦过程全面监管。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四</w:t>
      </w:r>
      <w:r>
        <w:rPr>
          <w:rFonts w:hint="eastAsia" w:ascii="楷体_GB2312" w:eastAsia="楷体_GB2312" w:cs="楷体_GB2312"/>
          <w:b/>
          <w:bCs/>
          <w:spacing w:val="0"/>
          <w:kern w:val="0"/>
          <w:position w:val="0"/>
          <w:sz w:val="32"/>
          <w:szCs w:val="32"/>
        </w:rPr>
        <w:t>）土地复垦自查及申请验收。</w:t>
      </w:r>
      <w:r>
        <w:rPr>
          <w:rFonts w:hint="eastAsia" w:ascii="仿宋_GB2312" w:eastAsia="仿宋_GB2312" w:cs="仿宋_GB2312"/>
          <w:spacing w:val="0"/>
          <w:kern w:val="0"/>
          <w:position w:val="0"/>
          <w:sz w:val="32"/>
          <w:szCs w:val="32"/>
        </w:rPr>
        <w:t>土地复垦义务人</w:t>
      </w:r>
      <w:r>
        <w:rPr>
          <w:rFonts w:hint="eastAsia" w:ascii="仿宋_GB2312" w:eastAsia="仿宋_GB2312" w:cs="仿宋_GB2312"/>
          <w:spacing w:val="0"/>
          <w:kern w:val="0"/>
          <w:position w:val="0"/>
          <w:sz w:val="32"/>
          <w:szCs w:val="32"/>
          <w:lang w:eastAsia="zh-CN"/>
        </w:rPr>
        <w:t>经自查</w:t>
      </w:r>
      <w:r>
        <w:rPr>
          <w:rFonts w:hint="eastAsia" w:ascii="仿宋_GB2312" w:eastAsia="仿宋_GB2312" w:cs="仿宋_GB2312"/>
          <w:spacing w:val="0"/>
          <w:kern w:val="0"/>
          <w:position w:val="0"/>
          <w:sz w:val="32"/>
          <w:szCs w:val="32"/>
        </w:rPr>
        <w:t>完成土地复垦任务后，向项目所在地县级自然资源主管部门提出验收书面申请</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负责组织验收的县级自然资源主管部门应当会同同级农业、林业、生态环境等有关部门，组织邀请有关专家和乡（镇）、村集体经济组织代表</w:t>
      </w:r>
      <w:r>
        <w:rPr>
          <w:rFonts w:hint="eastAsia" w:ascii="仿宋_GB2312" w:eastAsia="仿宋_GB2312" w:cs="仿宋_GB2312"/>
          <w:spacing w:val="0"/>
          <w:kern w:val="0"/>
          <w:position w:val="0"/>
          <w:sz w:val="32"/>
          <w:szCs w:val="32"/>
          <w:lang w:eastAsia="zh-CN"/>
        </w:rPr>
        <w:t>等，</w:t>
      </w:r>
      <w:r>
        <w:rPr>
          <w:rFonts w:hint="eastAsia" w:ascii="仿宋_GB2312" w:eastAsia="仿宋_GB2312" w:cs="仿宋_GB2312"/>
          <w:spacing w:val="0"/>
          <w:kern w:val="0"/>
          <w:position w:val="0"/>
          <w:sz w:val="32"/>
          <w:szCs w:val="32"/>
        </w:rPr>
        <w:t>依据</w:t>
      </w:r>
      <w:r>
        <w:rPr>
          <w:rFonts w:hint="eastAsia" w:ascii="仿宋_GB2312" w:eastAsia="仿宋_GB2312" w:cs="仿宋_GB2312"/>
          <w:spacing w:val="0"/>
          <w:kern w:val="0"/>
          <w:position w:val="0"/>
          <w:sz w:val="32"/>
          <w:szCs w:val="32"/>
          <w:lang w:eastAsia="zh-CN"/>
        </w:rPr>
        <w:t>临时用地</w:t>
      </w:r>
      <w:r>
        <w:rPr>
          <w:rFonts w:hint="eastAsia" w:ascii="仿宋_GB2312" w:eastAsia="仿宋_GB2312" w:cs="仿宋_GB2312"/>
          <w:spacing w:val="0"/>
          <w:kern w:val="0"/>
          <w:position w:val="0"/>
          <w:sz w:val="32"/>
          <w:szCs w:val="32"/>
        </w:rPr>
        <w:t>土地复垦方案，</w:t>
      </w:r>
      <w:r>
        <w:rPr>
          <w:rFonts w:hint="eastAsia" w:ascii="仿宋_GB2312" w:eastAsia="仿宋_GB2312" w:cs="仿宋_GB2312"/>
          <w:spacing w:val="0"/>
          <w:kern w:val="0"/>
          <w:position w:val="0"/>
          <w:sz w:val="32"/>
          <w:szCs w:val="32"/>
          <w:lang w:eastAsia="zh-CN"/>
        </w:rPr>
        <w:t>对</w:t>
      </w:r>
      <w:r>
        <w:rPr>
          <w:rFonts w:hint="eastAsia" w:ascii="仿宋_GB2312" w:eastAsia="仿宋_GB2312" w:cs="仿宋_GB2312"/>
          <w:spacing w:val="0"/>
          <w:kern w:val="0"/>
          <w:position w:val="0"/>
          <w:sz w:val="32"/>
          <w:szCs w:val="32"/>
        </w:rPr>
        <w:t>土地复垦计划目标与任务完成情况</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复垦工程质量和耕地质量等级</w:t>
      </w:r>
      <w:r>
        <w:rPr>
          <w:rFonts w:hint="eastAsia" w:ascii="仿宋_GB2312" w:eastAsia="仿宋_GB2312" w:cs="仿宋_GB2312"/>
          <w:spacing w:val="0"/>
          <w:kern w:val="0"/>
          <w:position w:val="0"/>
          <w:sz w:val="32"/>
          <w:szCs w:val="32"/>
          <w:lang w:eastAsia="zh-CN"/>
        </w:rPr>
        <w:t>等进行验收。</w:t>
      </w:r>
      <w:r>
        <w:rPr>
          <w:rFonts w:hint="eastAsia" w:ascii="仿宋_GB2312" w:eastAsia="仿宋_GB2312" w:cs="仿宋_GB2312"/>
          <w:spacing w:val="0"/>
          <w:kern w:val="0"/>
          <w:position w:val="0"/>
          <w:sz w:val="32"/>
          <w:szCs w:val="32"/>
        </w:rPr>
        <w:t>验收方法主要有现场抽查、资料核查、综合评价、专家评估等。经验收不合格的，县级自然资源主管部门应向土地复垦义务人出具书面整改意见，列明要整改的事项，由土地复垦义务人整改完成后重新申请验收。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五</w:t>
      </w:r>
      <w:r>
        <w:rPr>
          <w:rFonts w:hint="eastAsia" w:ascii="楷体_GB2312" w:eastAsia="楷体_GB2312" w:cs="楷体_GB2312"/>
          <w:b/>
          <w:bCs/>
          <w:spacing w:val="0"/>
          <w:kern w:val="0"/>
          <w:position w:val="0"/>
          <w:sz w:val="32"/>
          <w:szCs w:val="32"/>
        </w:rPr>
        <w:t>）发布验收合格公告。</w:t>
      </w:r>
      <w:r>
        <w:rPr>
          <w:rFonts w:hint="eastAsia" w:ascii="仿宋_GB2312" w:eastAsia="仿宋_GB2312" w:cs="仿宋_GB2312"/>
          <w:spacing w:val="0"/>
          <w:kern w:val="0"/>
          <w:position w:val="0"/>
          <w:sz w:val="32"/>
          <w:szCs w:val="32"/>
        </w:rPr>
        <w:t>经验收初步通过审核的，形成初步验收结果后，县级自然资源主管部门应当在项目所在地公告，公告时间不少于三十日。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六</w:t>
      </w:r>
      <w:r>
        <w:rPr>
          <w:rFonts w:hint="eastAsia" w:ascii="楷体_GB2312" w:eastAsia="楷体_GB2312" w:cs="楷体_GB2312"/>
          <w:b/>
          <w:bCs/>
          <w:spacing w:val="0"/>
          <w:kern w:val="0"/>
          <w:position w:val="0"/>
          <w:sz w:val="32"/>
          <w:szCs w:val="32"/>
        </w:rPr>
        <w:t>）退还土地复垦费用。</w:t>
      </w:r>
      <w:r>
        <w:rPr>
          <w:rFonts w:hint="eastAsia" w:ascii="仿宋_GB2312" w:eastAsia="仿宋_GB2312" w:cs="仿宋_GB2312"/>
          <w:spacing w:val="0"/>
          <w:kern w:val="0"/>
          <w:position w:val="0"/>
          <w:sz w:val="32"/>
          <w:szCs w:val="32"/>
          <w:lang w:eastAsia="zh-CN"/>
        </w:rPr>
        <w:t>经</w:t>
      </w:r>
      <w:r>
        <w:rPr>
          <w:rFonts w:hint="eastAsia" w:ascii="仿宋_GB2312" w:eastAsia="仿宋_GB2312" w:cs="仿宋_GB2312"/>
          <w:spacing w:val="0"/>
          <w:kern w:val="0"/>
          <w:position w:val="0"/>
          <w:sz w:val="32"/>
          <w:szCs w:val="32"/>
        </w:rPr>
        <w:t>验收合格</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县级自然资源主管部门应向土地复垦义务人出具验收合格确认书和土地复垦费用支取通知书，土地复垦义务人可凭借验收合格确认书和土地复垦费用支取通知书从土地复垦监管账户中支取土地复垦</w:t>
      </w:r>
      <w:r>
        <w:rPr>
          <w:rFonts w:hint="eastAsia" w:ascii="仿宋_GB2312" w:eastAsia="仿宋_GB2312" w:cs="仿宋_GB2312"/>
          <w:spacing w:val="0"/>
          <w:kern w:val="0"/>
          <w:position w:val="0"/>
          <w:sz w:val="32"/>
          <w:szCs w:val="32"/>
          <w:lang w:eastAsia="zh-CN"/>
        </w:rPr>
        <w:t>费</w:t>
      </w:r>
      <w:r>
        <w:rPr>
          <w:rFonts w:hint="eastAsia" w:ascii="仿宋_GB2312" w:eastAsia="仿宋_GB2312" w:cs="仿宋_GB2312"/>
          <w:spacing w:val="0"/>
          <w:kern w:val="0"/>
          <w:position w:val="0"/>
          <w:sz w:val="32"/>
          <w:szCs w:val="32"/>
        </w:rPr>
        <w:t>。对复垦方向为耕地的，</w:t>
      </w:r>
      <w:r>
        <w:rPr>
          <w:rFonts w:hint="eastAsia" w:ascii="仿宋_GB2312" w:eastAsia="仿宋_GB2312" w:cs="仿宋_GB2312"/>
          <w:spacing w:val="0"/>
          <w:kern w:val="0"/>
          <w:position w:val="0"/>
          <w:sz w:val="32"/>
          <w:szCs w:val="32"/>
          <w:lang w:eastAsia="zh-CN"/>
        </w:rPr>
        <w:t>验收合格后支取</w:t>
      </w:r>
      <w:r>
        <w:rPr>
          <w:rFonts w:hint="eastAsia" w:ascii="仿宋_GB2312" w:eastAsia="仿宋_GB2312" w:cs="仿宋_GB2312"/>
          <w:spacing w:val="0"/>
          <w:kern w:val="0"/>
          <w:position w:val="0"/>
          <w:sz w:val="32"/>
          <w:szCs w:val="32"/>
          <w:lang w:val="en-US" w:eastAsia="zh-CN"/>
        </w:rPr>
        <w:t>70%的</w:t>
      </w:r>
      <w:r>
        <w:rPr>
          <w:rFonts w:hint="eastAsia" w:ascii="仿宋_GB2312" w:eastAsia="仿宋_GB2312" w:cs="仿宋_GB2312"/>
          <w:spacing w:val="0"/>
          <w:kern w:val="0"/>
          <w:position w:val="0"/>
          <w:sz w:val="32"/>
          <w:szCs w:val="32"/>
        </w:rPr>
        <w:t>土地复垦费用，剩余30%根据管护期分年度支取（以三年管护期为例，第一年若土地相关权利人未提出异议，未出现复垦质量问题，则县级自然资源主管部门出具支取10%土地复垦费用通知书，第二、三年类推）。资金监管方在办理完成后，向县级自然资源主管部门提供费用支取回执和账户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七</w:t>
      </w:r>
      <w:r>
        <w:rPr>
          <w:rFonts w:hint="eastAsia" w:ascii="楷体_GB2312" w:eastAsia="楷体_GB2312" w:cs="楷体_GB2312"/>
          <w:b/>
          <w:bCs/>
          <w:spacing w:val="0"/>
          <w:kern w:val="0"/>
          <w:position w:val="0"/>
          <w:sz w:val="32"/>
          <w:szCs w:val="32"/>
        </w:rPr>
        <w:t>）组织代为复垦。</w:t>
      </w:r>
      <w:r>
        <w:rPr>
          <w:rFonts w:hint="eastAsia" w:ascii="仿宋_GB2312" w:eastAsia="仿宋_GB2312" w:cs="仿宋_GB2312"/>
          <w:spacing w:val="0"/>
          <w:kern w:val="0"/>
          <w:position w:val="0"/>
          <w:sz w:val="32"/>
          <w:szCs w:val="32"/>
        </w:rPr>
        <w:t>凡有下列情形之一的，</w:t>
      </w:r>
      <w:r>
        <w:rPr>
          <w:rFonts w:hint="eastAsia" w:ascii="仿宋_GB2312" w:eastAsia="仿宋_GB2312" w:cs="仿宋_GB2312"/>
          <w:color w:val="auto"/>
          <w:spacing w:val="0"/>
          <w:kern w:val="0"/>
          <w:position w:val="0"/>
          <w:sz w:val="32"/>
          <w:szCs w:val="32"/>
          <w:highlight w:val="none"/>
          <w:lang w:val="en-US" w:eastAsia="zh-CN"/>
        </w:rPr>
        <w:t>经通知复垦仍未复垦的，</w:t>
      </w:r>
      <w:r>
        <w:rPr>
          <w:rFonts w:hint="eastAsia" w:ascii="仿宋_GB2312" w:eastAsia="仿宋_GB2312" w:cs="仿宋_GB2312"/>
          <w:color w:val="auto"/>
          <w:spacing w:val="0"/>
          <w:kern w:val="0"/>
          <w:position w:val="0"/>
          <w:sz w:val="32"/>
          <w:szCs w:val="32"/>
          <w:highlight w:val="none"/>
        </w:rPr>
        <w:t>由县级自然资源部门委托</w:t>
      </w:r>
      <w:r>
        <w:rPr>
          <w:rFonts w:hint="eastAsia" w:ascii="仿宋_GB2312" w:eastAsia="仿宋_GB2312" w:cs="仿宋_GB2312"/>
          <w:color w:val="auto"/>
          <w:spacing w:val="0"/>
          <w:kern w:val="0"/>
          <w:position w:val="0"/>
          <w:sz w:val="32"/>
          <w:szCs w:val="32"/>
          <w:highlight w:val="none"/>
          <w:lang w:eastAsia="zh-CN"/>
        </w:rPr>
        <w:t>属地乡镇（街</w:t>
      </w:r>
      <w:r>
        <w:rPr>
          <w:rFonts w:hint="eastAsia" w:ascii="仿宋_GB2312" w:eastAsia="仿宋_GB2312" w:cs="仿宋_GB2312"/>
          <w:spacing w:val="0"/>
          <w:kern w:val="0"/>
          <w:position w:val="0"/>
          <w:sz w:val="32"/>
          <w:szCs w:val="32"/>
          <w:lang w:eastAsia="zh-CN"/>
        </w:rPr>
        <w:t>道）</w:t>
      </w:r>
      <w:r>
        <w:rPr>
          <w:rFonts w:hint="eastAsia" w:ascii="仿宋_GB2312" w:eastAsia="仿宋_GB2312" w:cs="仿宋_GB2312"/>
          <w:spacing w:val="0"/>
          <w:kern w:val="0"/>
          <w:position w:val="0"/>
          <w:sz w:val="32"/>
          <w:szCs w:val="32"/>
        </w:rPr>
        <w:t>代为复垦：①土地复垦义务人丧失复垦能力或提出不能履行复垦义务的申请；②经两次整改后，验收仍不合格的；③临时用地期满之日起一年内未完成复垦或者未恢复种植条件，经县级自然资源主管部门责令限期改正，仍不履行复垦义务或验收不合格的。复垦费用从土地复垦义务人预存的土地复垦费中支取，不足部分由土地复垦义务人补充缴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八</w:t>
      </w:r>
      <w:r>
        <w:rPr>
          <w:rFonts w:hint="eastAsia" w:ascii="楷体_GB2312" w:eastAsia="楷体_GB2312" w:cs="楷体_GB2312"/>
          <w:b/>
          <w:bCs/>
          <w:spacing w:val="0"/>
          <w:kern w:val="0"/>
          <w:position w:val="0"/>
          <w:sz w:val="32"/>
          <w:szCs w:val="32"/>
        </w:rPr>
        <w:t>）已批复建设用地情形处理。</w:t>
      </w:r>
      <w:r>
        <w:rPr>
          <w:rFonts w:hint="eastAsia" w:ascii="仿宋_GB2312" w:eastAsia="仿宋_GB2312" w:cs="仿宋_GB2312"/>
          <w:spacing w:val="0"/>
          <w:kern w:val="0"/>
          <w:position w:val="0"/>
          <w:sz w:val="32"/>
          <w:szCs w:val="32"/>
        </w:rPr>
        <w:t>临时用地在使用过程中，因建设需要办理了建设用地手续，经县级自然资源部门核实认定后，可不再履行土地复垦义务。但必须按照《莆田市自然资源局耕作层剥离再利用工作实施方案》要求，将储存的耕作层表土用于劣地改良。土地复垦义务人凭建设用地批复、供地证明、表土处置方案等材料向县级自然资源部门提出书面申请，县级自然资源部门经审核确认后退还预存的土地复垦费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w:t>
      </w:r>
      <w:r>
        <w:rPr>
          <w:rFonts w:hint="eastAsia" w:ascii="楷体_GB2312" w:eastAsia="楷体_GB2312" w:cs="楷体_GB2312"/>
          <w:b/>
          <w:bCs/>
          <w:spacing w:val="0"/>
          <w:kern w:val="0"/>
          <w:position w:val="0"/>
          <w:sz w:val="32"/>
          <w:szCs w:val="32"/>
          <w:lang w:eastAsia="zh-CN"/>
        </w:rPr>
        <w:t>九</w:t>
      </w:r>
      <w:r>
        <w:rPr>
          <w:rFonts w:hint="eastAsia" w:ascii="楷体_GB2312" w:eastAsia="楷体_GB2312" w:cs="楷体_GB2312"/>
          <w:b/>
          <w:bCs/>
          <w:spacing w:val="0"/>
          <w:kern w:val="0"/>
          <w:position w:val="0"/>
          <w:sz w:val="32"/>
          <w:szCs w:val="32"/>
        </w:rPr>
        <w:t>）违约责任。</w:t>
      </w:r>
      <w:r>
        <w:rPr>
          <w:rFonts w:hint="eastAsia" w:ascii="仿宋_GB2312" w:eastAsia="仿宋_GB2312" w:cs="仿宋_GB2312"/>
          <w:spacing w:val="0"/>
          <w:kern w:val="0"/>
          <w:position w:val="0"/>
          <w:sz w:val="32"/>
          <w:szCs w:val="32"/>
        </w:rPr>
        <w:t>临时</w:t>
      </w:r>
      <w:r>
        <w:rPr>
          <w:rFonts w:hint="eastAsia" w:ascii="仿宋_GB2312" w:eastAsia="仿宋_GB2312" w:cs="仿宋_GB2312"/>
          <w:color w:val="auto"/>
          <w:spacing w:val="0"/>
          <w:kern w:val="0"/>
          <w:position w:val="0"/>
          <w:sz w:val="32"/>
          <w:szCs w:val="32"/>
        </w:rPr>
        <w:t>用地上的地面物拆除</w:t>
      </w:r>
      <w:r>
        <w:rPr>
          <w:rFonts w:hint="eastAsia" w:ascii="仿宋_GB2312" w:eastAsia="仿宋_GB2312" w:cs="仿宋_GB2312"/>
          <w:spacing w:val="0"/>
          <w:kern w:val="0"/>
          <w:position w:val="0"/>
          <w:sz w:val="32"/>
          <w:szCs w:val="32"/>
        </w:rPr>
        <w:t>后，因人为原因致使土地无法恢复种植条件的，对原属于耕地部分，责成临时用地使用人依照《</w:t>
      </w:r>
      <w:r>
        <w:rPr>
          <w:rFonts w:hint="eastAsia" w:ascii="仿宋_GB2312" w:eastAsia="仿宋_GB2312" w:cs="仿宋_GB2312"/>
          <w:color w:val="auto"/>
          <w:spacing w:val="0"/>
          <w:kern w:val="0"/>
          <w:position w:val="0"/>
          <w:sz w:val="32"/>
          <w:szCs w:val="32"/>
        </w:rPr>
        <w:t>中华人民共和国</w:t>
      </w:r>
      <w:r>
        <w:rPr>
          <w:rFonts w:hint="eastAsia" w:ascii="仿宋_GB2312" w:eastAsia="仿宋_GB2312" w:cs="仿宋_GB2312"/>
          <w:spacing w:val="0"/>
          <w:kern w:val="0"/>
          <w:position w:val="0"/>
          <w:sz w:val="32"/>
          <w:szCs w:val="32"/>
        </w:rPr>
        <w:t>土地管理法》的规定另行开垦同等数量和质量的耕地，或按异地调剂补充耕地指标标准缴纳相应费用。县级自然资源主管部门依法监督临时用地使用人履行复垦义务情况，临时用地使用人不履行土地复垦整治义务的，暂停受理所在县区（管委会）新临时用地申请及规划用地审批手续。临时用地使用人超出复垦期限未完成复垦的，按违法占地进行查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（十）系统信息更新。</w:t>
      </w:r>
      <w:r>
        <w:rPr>
          <w:rFonts w:hint="eastAsia" w:ascii="仿宋_GB2312" w:eastAsia="仿宋_GB2312" w:cs="仿宋_GB2312"/>
          <w:spacing w:val="0"/>
          <w:kern w:val="0"/>
          <w:position w:val="0"/>
          <w:sz w:val="32"/>
          <w:szCs w:val="32"/>
        </w:rPr>
        <w:t>县级自然资源部门应根据土地复垦进度安排和验收情况，及时在部临时用地信息系统中更新土地复垦等信息，同时做好档案归档工作。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cs="黑体"/>
          <w:color w:val="auto"/>
          <w:spacing w:val="0"/>
          <w:kern w:val="0"/>
          <w:position w:val="0"/>
          <w:sz w:val="32"/>
          <w:szCs w:val="32"/>
          <w:highlight w:val="none"/>
        </w:rPr>
      </w:pPr>
      <w:r>
        <w:rPr>
          <w:rFonts w:hint="eastAsia" w:ascii="黑体" w:eastAsia="黑体" w:cs="黑体"/>
          <w:color w:val="auto"/>
          <w:spacing w:val="0"/>
          <w:kern w:val="0"/>
          <w:position w:val="0"/>
          <w:sz w:val="32"/>
          <w:szCs w:val="32"/>
          <w:highlight w:val="none"/>
          <w:lang w:val="en-US" w:eastAsia="zh-CN"/>
        </w:rPr>
        <w:t>八</w:t>
      </w:r>
      <w:r>
        <w:rPr>
          <w:rFonts w:hint="eastAsia" w:ascii="黑体" w:eastAsia="黑体" w:cs="黑体"/>
          <w:color w:val="auto"/>
          <w:spacing w:val="0"/>
          <w:kern w:val="0"/>
          <w:position w:val="0"/>
          <w:sz w:val="32"/>
          <w:szCs w:val="32"/>
          <w:highlight w:val="none"/>
        </w:rPr>
        <w:t>、</w:t>
      </w:r>
      <w:r>
        <w:rPr>
          <w:rFonts w:hint="eastAsia" w:ascii="黑体" w:eastAsia="黑体" w:cs="黑体"/>
          <w:color w:val="auto"/>
          <w:spacing w:val="0"/>
          <w:kern w:val="0"/>
          <w:position w:val="0"/>
          <w:sz w:val="32"/>
          <w:szCs w:val="32"/>
          <w:highlight w:val="none"/>
          <w:lang w:eastAsia="zh-CN"/>
        </w:rPr>
        <w:t>明确</w:t>
      </w:r>
      <w:r>
        <w:rPr>
          <w:rFonts w:hint="eastAsia" w:ascii="黑体" w:eastAsia="黑体" w:cs="黑体"/>
          <w:color w:val="auto"/>
          <w:spacing w:val="0"/>
          <w:kern w:val="0"/>
          <w:position w:val="0"/>
          <w:sz w:val="32"/>
          <w:szCs w:val="32"/>
          <w:highlight w:val="none"/>
        </w:rPr>
        <w:t>规范</w:t>
      </w:r>
      <w:r>
        <w:rPr>
          <w:rFonts w:hint="eastAsia" w:ascii="黑体" w:eastAsia="黑体" w:cs="黑体"/>
          <w:color w:val="auto"/>
          <w:spacing w:val="0"/>
          <w:kern w:val="0"/>
          <w:position w:val="0"/>
          <w:sz w:val="32"/>
          <w:szCs w:val="32"/>
          <w:highlight w:val="none"/>
          <w:lang w:eastAsia="zh-CN"/>
        </w:rPr>
        <w:t>临时用地</w:t>
      </w:r>
      <w:r>
        <w:rPr>
          <w:rFonts w:hint="eastAsia" w:ascii="黑体" w:eastAsia="黑体" w:cs="黑体"/>
          <w:color w:val="auto"/>
          <w:spacing w:val="0"/>
          <w:kern w:val="0"/>
          <w:position w:val="0"/>
          <w:sz w:val="32"/>
          <w:szCs w:val="32"/>
          <w:highlight w:val="none"/>
        </w:rPr>
        <w:t>收回工作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（一）提前收回。</w:t>
      </w:r>
      <w:r>
        <w:rPr>
          <w:rFonts w:ascii="仿宋_GB2312" w:eastAsia="仿宋_GB2312" w:cs="仿宋_GB2312"/>
          <w:spacing w:val="0"/>
          <w:kern w:val="0"/>
          <w:position w:val="0"/>
          <w:sz w:val="32"/>
          <w:szCs w:val="32"/>
        </w:rPr>
        <w:t>临时用地在使用期限内发生以下情形的，经</w:t>
      </w:r>
      <w:r>
        <w:rPr>
          <w:rFonts w:hint="eastAsia" w:ascii="仿宋_GB2312" w:eastAsia="仿宋_GB2312" w:cs="仿宋_GB2312"/>
          <w:spacing w:val="0"/>
          <w:kern w:val="0"/>
          <w:position w:val="0"/>
          <w:sz w:val="32"/>
          <w:szCs w:val="32"/>
        </w:rPr>
        <w:t>县级自然资源主管部门</w:t>
      </w:r>
      <w:r>
        <w:rPr>
          <w:rFonts w:ascii="仿宋_GB2312" w:eastAsia="仿宋_GB2312" w:cs="仿宋_GB2312"/>
          <w:spacing w:val="0"/>
          <w:kern w:val="0"/>
          <w:position w:val="0"/>
          <w:sz w:val="32"/>
          <w:szCs w:val="32"/>
        </w:rPr>
        <w:t>批准，其临时用地可以提前收回</w:t>
      </w:r>
      <w:r>
        <w:rPr>
          <w:rFonts w:hint="eastAsia" w:ascii="仿宋_GB2312" w:eastAsia="仿宋_GB2312" w:cs="仿宋_GB2312"/>
          <w:spacing w:val="0"/>
          <w:kern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1.</w:t>
      </w:r>
      <w:r>
        <w:rPr>
          <w:rFonts w:ascii="仿宋_GB2312" w:eastAsia="仿宋_GB2312" w:cs="仿宋_GB2312"/>
          <w:spacing w:val="0"/>
          <w:kern w:val="0"/>
          <w:position w:val="0"/>
          <w:sz w:val="32"/>
          <w:szCs w:val="32"/>
        </w:rPr>
        <w:t>临时用地使用人未按临时用地合同约定使用，或违反法 律法规或合同约定擅自出租、转让、交换临时用地、擅自改变临时用地用途或擅自扩大临时用地范围的；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2.</w:t>
      </w:r>
      <w:r>
        <w:rPr>
          <w:rFonts w:ascii="仿宋_GB2312" w:eastAsia="仿宋_GB2312" w:cs="仿宋_GB2312"/>
          <w:spacing w:val="0"/>
          <w:kern w:val="0"/>
          <w:position w:val="0"/>
          <w:sz w:val="32"/>
          <w:szCs w:val="32"/>
        </w:rPr>
        <w:t>因城市建设、国家重点工程建设、抢险救灾、疫情防控等需要使用该土地的；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3.</w:t>
      </w:r>
      <w:r>
        <w:rPr>
          <w:rFonts w:ascii="仿宋_GB2312" w:eastAsia="仿宋_GB2312" w:cs="仿宋_GB2312"/>
          <w:spacing w:val="0"/>
          <w:kern w:val="0"/>
          <w:position w:val="0"/>
          <w:sz w:val="32"/>
          <w:szCs w:val="32"/>
        </w:rPr>
        <w:t>因工程项目停建、改建或提前竣工等原因，临时用地停止使用的；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s="仿宋_GB2312"/>
          <w:spacing w:val="0"/>
          <w:kern w:val="0"/>
          <w:position w:val="0"/>
          <w:sz w:val="32"/>
          <w:szCs w:val="32"/>
        </w:rPr>
      </w:pPr>
      <w:r>
        <w:rPr>
          <w:rFonts w:ascii="仿宋_GB2312" w:eastAsia="仿宋_GB2312" w:cs="仿宋_GB2312"/>
          <w:b/>
          <w:bCs/>
          <w:spacing w:val="0"/>
          <w:kern w:val="0"/>
          <w:position w:val="0"/>
          <w:sz w:val="32"/>
          <w:szCs w:val="32"/>
        </w:rPr>
        <w:t>4.</w:t>
      </w:r>
      <w:r>
        <w:rPr>
          <w:rFonts w:ascii="仿宋_GB2312" w:eastAsia="仿宋_GB2312" w:cs="仿宋_GB2312"/>
          <w:spacing w:val="0"/>
          <w:kern w:val="0"/>
          <w:position w:val="0"/>
          <w:sz w:val="32"/>
          <w:szCs w:val="32"/>
        </w:rPr>
        <w:t>其他需要收回临时用地行为的情形。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lang w:eastAsia="zh-CN"/>
        </w:rPr>
        <w:t>上述</w:t>
      </w:r>
      <w:r>
        <w:rPr>
          <w:rFonts w:ascii="仿宋_GB2312" w:eastAsia="仿宋_GB2312" w:cs="仿宋_GB2312"/>
          <w:spacing w:val="0"/>
          <w:kern w:val="0"/>
          <w:position w:val="0"/>
          <w:sz w:val="32"/>
          <w:szCs w:val="32"/>
        </w:rPr>
        <w:t>第一类情形还应</w:t>
      </w:r>
      <w:r>
        <w:rPr>
          <w:rFonts w:hint="eastAsia" w:ascii="仿宋_GB2312" w:eastAsia="仿宋_GB2312" w:cs="仿宋_GB2312"/>
          <w:spacing w:val="0"/>
          <w:kern w:val="0"/>
          <w:position w:val="0"/>
          <w:sz w:val="32"/>
          <w:szCs w:val="32"/>
          <w:lang w:eastAsia="zh-CN"/>
        </w:rPr>
        <w:t>依照有关</w:t>
      </w:r>
      <w:r>
        <w:rPr>
          <w:rFonts w:ascii="仿宋_GB2312" w:eastAsia="仿宋_GB2312" w:cs="仿宋_GB2312"/>
          <w:spacing w:val="0"/>
          <w:kern w:val="0"/>
          <w:position w:val="0"/>
          <w:sz w:val="32"/>
          <w:szCs w:val="32"/>
        </w:rPr>
        <w:t>规定处罚</w:t>
      </w:r>
      <w:r>
        <w:rPr>
          <w:rFonts w:hint="eastAsia" w:ascii="仿宋_GB2312" w:eastAsia="仿宋_GB2312" w:cs="仿宋_GB2312"/>
          <w:spacing w:val="0"/>
          <w:kern w:val="0"/>
          <w:position w:val="0"/>
          <w:sz w:val="32"/>
          <w:szCs w:val="32"/>
          <w:lang w:eastAsia="zh-CN"/>
        </w:rPr>
        <w:t>；除第二类情形外，其他情形还应依照有关规定完成土地复垦。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spacing w:val="0"/>
          <w:kern w:val="0"/>
          <w:position w:val="0"/>
          <w:sz w:val="32"/>
          <w:szCs w:val="32"/>
        </w:rPr>
      </w:pPr>
      <w:r>
        <w:rPr>
          <w:rFonts w:hint="eastAsia" w:ascii="楷体_GB2312" w:eastAsia="楷体_GB2312" w:cs="楷体_GB2312"/>
          <w:b/>
          <w:bCs/>
          <w:spacing w:val="0"/>
          <w:kern w:val="0"/>
          <w:position w:val="0"/>
          <w:sz w:val="32"/>
          <w:szCs w:val="32"/>
        </w:rPr>
        <w:t>（二）期满收回。</w:t>
      </w:r>
      <w:r>
        <w:rPr>
          <w:rFonts w:ascii="仿宋_GB2312" w:eastAsia="仿宋_GB2312" w:cs="仿宋_GB2312"/>
          <w:spacing w:val="0"/>
          <w:kern w:val="0"/>
          <w:position w:val="0"/>
          <w:sz w:val="32"/>
          <w:szCs w:val="32"/>
        </w:rPr>
        <w:t>临时用地使用人应按合同约定在到期前完成临时用地清场工作，交回土地。涉及土地复垦整治的，临时用地使用人须按</w:t>
      </w:r>
      <w:r>
        <w:rPr>
          <w:rFonts w:hint="eastAsia" w:ascii="仿宋_GB2312" w:eastAsia="仿宋_GB2312" w:cs="仿宋_GB2312"/>
          <w:spacing w:val="0"/>
          <w:kern w:val="0"/>
          <w:position w:val="0"/>
          <w:sz w:val="32"/>
          <w:szCs w:val="32"/>
          <w:lang w:eastAsia="zh-CN"/>
        </w:rPr>
        <w:t>临时用地</w:t>
      </w:r>
      <w:r>
        <w:rPr>
          <w:rFonts w:ascii="仿宋_GB2312" w:eastAsia="仿宋_GB2312" w:cs="仿宋_GB2312"/>
          <w:spacing w:val="0"/>
          <w:kern w:val="0"/>
          <w:position w:val="0"/>
          <w:sz w:val="32"/>
          <w:szCs w:val="32"/>
        </w:rPr>
        <w:t>土地复垦方案完成土地复垦整治任务，经</w:t>
      </w:r>
      <w:r>
        <w:rPr>
          <w:rFonts w:hint="eastAsia" w:ascii="仿宋_GB2312" w:eastAsia="仿宋_GB2312" w:cs="仿宋_GB2312"/>
          <w:spacing w:val="0"/>
          <w:kern w:val="0"/>
          <w:position w:val="0"/>
          <w:sz w:val="32"/>
          <w:szCs w:val="32"/>
        </w:rPr>
        <w:t>县级自然资源主管部门</w:t>
      </w:r>
      <w:r>
        <w:rPr>
          <w:rFonts w:ascii="仿宋_GB2312" w:eastAsia="仿宋_GB2312" w:cs="仿宋_GB2312"/>
          <w:spacing w:val="0"/>
          <w:kern w:val="0"/>
          <w:position w:val="0"/>
          <w:sz w:val="32"/>
          <w:szCs w:val="32"/>
        </w:rPr>
        <w:t>会同生态环境、农业农村、林业等有关主管部门组织验收合格后移交。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仿宋_GB2312"/>
          <w:spacing w:val="0"/>
          <w:kern w:val="0"/>
          <w:position w:val="0"/>
          <w:sz w:val="32"/>
          <w:szCs w:val="32"/>
        </w:rPr>
      </w:pPr>
      <w:r>
        <w:rPr>
          <w:rFonts w:ascii="仿宋_GB2312" w:eastAsia="仿宋_GB2312" w:cs="仿宋_GB2312"/>
          <w:spacing w:val="0"/>
          <w:kern w:val="0"/>
          <w:position w:val="0"/>
          <w:sz w:val="32"/>
          <w:szCs w:val="32"/>
        </w:rPr>
        <w:t>本文件自下发之日起执行，有效期五年。具体政策措施已明确执行期限的，从其规定。</w:t>
      </w:r>
      <w:r>
        <w:rPr>
          <w:rFonts w:hint="eastAsia" w:ascii="仿宋_GB2312" w:eastAsia="仿宋_GB2312" w:cs="仿宋_GB2312"/>
          <w:spacing w:val="0"/>
          <w:kern w:val="0"/>
          <w:position w:val="0"/>
          <w:sz w:val="32"/>
          <w:szCs w:val="32"/>
        </w:rPr>
        <w:t>《莆田市国土资源局关于规范临时用地管理工作的通知》</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莆国土资文〔2018〕91号）</w:t>
      </w:r>
      <w:r>
        <w:rPr>
          <w:rFonts w:hint="eastAsia" w:ascii="仿宋_GB2312" w:eastAsia="仿宋_GB2312" w:cs="仿宋_GB2312"/>
          <w:spacing w:val="0"/>
          <w:kern w:val="0"/>
          <w:position w:val="0"/>
          <w:sz w:val="32"/>
          <w:szCs w:val="32"/>
          <w:lang w:val="en-US" w:eastAsia="zh-CN"/>
        </w:rPr>
        <w:t>同时</w:t>
      </w:r>
      <w:r>
        <w:rPr>
          <w:rFonts w:hint="eastAsia" w:ascii="仿宋_GB2312" w:eastAsia="仿宋_GB2312" w:cs="仿宋_GB2312"/>
          <w:spacing w:val="0"/>
          <w:kern w:val="0"/>
          <w:position w:val="0"/>
          <w:sz w:val="32"/>
          <w:szCs w:val="32"/>
        </w:rPr>
        <w:t>废止。本</w:t>
      </w:r>
      <w:r>
        <w:rPr>
          <w:rFonts w:hint="eastAsia" w:ascii="仿宋_GB2312" w:eastAsia="仿宋_GB2312" w:cs="仿宋_GB2312"/>
          <w:spacing w:val="0"/>
          <w:kern w:val="0"/>
          <w:position w:val="0"/>
          <w:sz w:val="32"/>
          <w:szCs w:val="32"/>
          <w:lang w:val="en-US" w:eastAsia="zh-CN"/>
        </w:rPr>
        <w:t>文件</w:t>
      </w:r>
      <w:r>
        <w:rPr>
          <w:rFonts w:hint="eastAsia" w:ascii="仿宋_GB2312" w:eastAsia="仿宋_GB2312" w:cs="仿宋_GB2312"/>
          <w:spacing w:val="0"/>
          <w:kern w:val="0"/>
          <w:position w:val="0"/>
          <w:sz w:val="32"/>
          <w:szCs w:val="32"/>
        </w:rPr>
        <w:t>施行后，国家或省有新规定的，从其规定。</w:t>
      </w:r>
    </w:p>
    <w:p>
      <w:pPr>
        <w:keepNext w:val="0"/>
        <w:keepLines w:val="0"/>
        <w:pageBreakBefore w:val="0"/>
        <w:widowControl w:val="0"/>
        <w:kinsoku/>
        <w:wordWrap/>
        <w:overflowPunct/>
        <w:topLinePunct w:val="0"/>
        <w:autoSpaceDE/>
        <w:autoSpaceDN/>
        <w:bidi w:val="0"/>
        <w:adjustRightInd/>
        <w:snapToGrid/>
        <w:spacing w:line="540" w:lineRule="exact"/>
        <w:ind w:left="1758" w:leftChars="304" w:hanging="1120" w:hangingChars="350"/>
        <w:textAlignment w:val="auto"/>
        <w:rPr>
          <w:rFonts w:hint="eastAsia" w:ascii="仿宋_GB2312" w:eastAsia="仿宋_GB2312" w:cs="仿宋_GB2312"/>
          <w:spacing w:val="0"/>
          <w:kern w:val="0"/>
          <w:positio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758" w:leftChars="304" w:hanging="1120" w:hangingChars="35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附件</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1.县级资源自然资源主管部门临时用地许可（含初审）申请材料</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2.建设项目使用临时用地初审意见书（参考样本）</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3.临时用地审批流程图</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4.临时使用土地合同（参考样本）</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5.临时用地复垦整治协议（参考样本）</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lang w:val="en-US" w:eastAsia="zh-CN"/>
        </w:rPr>
        <w:t>6</w:t>
      </w:r>
      <w:r>
        <w:rPr>
          <w:rFonts w:hint="eastAsia" w:ascii="仿宋_GB2312" w:eastAsia="仿宋_GB2312" w:cs="仿宋_GB2312"/>
          <w:spacing w:val="0"/>
          <w:kern w:val="0"/>
          <w:position w:val="0"/>
          <w:sz w:val="32"/>
          <w:szCs w:val="32"/>
        </w:rPr>
        <w:t>.公示标志牌（参与样本）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650" w:firstLineChars="1500"/>
        <w:jc w:val="left"/>
        <w:textAlignment w:val="auto"/>
        <w:rPr>
          <w:rFonts w:ascii="黑体" w:eastAsia="黑体" w:cs="黑体"/>
          <w:spacing w:val="0"/>
          <w:kern w:val="0"/>
          <w:position w:val="0"/>
          <w:sz w:val="31"/>
          <w:szCs w:val="31"/>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650" w:firstLineChars="1500"/>
        <w:jc w:val="left"/>
        <w:textAlignment w:val="auto"/>
        <w:rPr>
          <w:rFonts w:ascii="黑体" w:eastAsia="黑体" w:cs="黑体"/>
          <w:spacing w:val="0"/>
          <w:kern w:val="0"/>
          <w:position w:val="0"/>
          <w:sz w:val="31"/>
          <w:szCs w:val="3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0" w:firstLineChars="15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莆田市自然资源局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0" w:firstLineChars="1500"/>
        <w:jc w:val="left"/>
        <w:textAlignment w:val="auto"/>
        <w:rPr>
          <w:rFonts w:ascii="黑体" w:eastAsia="黑体" w:cs="黑体"/>
          <w:spacing w:val="0"/>
          <w:kern w:val="0"/>
          <w:position w:val="0"/>
          <w:sz w:val="31"/>
          <w:szCs w:val="31"/>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2024年3月15日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650" w:firstLineChars="15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ascii="黑体" w:eastAsia="黑体" w:cs="黑体"/>
          <w:spacing w:val="0"/>
          <w:kern w:val="0"/>
          <w:position w:val="0"/>
          <w:sz w:val="31"/>
          <w:szCs w:val="31"/>
        </w:rPr>
        <w:br w:type="page"/>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hAnsi="Arial"/>
          <w:spacing w:val="0"/>
          <w:kern w:val="0"/>
          <w:position w:val="0"/>
        </w:rPr>
      </w:pPr>
      <w:r>
        <w:rPr>
          <w:rFonts w:ascii="黑体" w:eastAsia="黑体" w:cs="黑体"/>
          <w:spacing w:val="0"/>
          <w:kern w:val="0"/>
          <w:position w:val="0"/>
          <w:sz w:val="31"/>
          <w:szCs w:val="31"/>
        </w:rPr>
        <w:t>附件1</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黑体" w:eastAsia="黑体" w:cs="黑体"/>
          <w:spacing w:val="0"/>
          <w:kern w:val="0"/>
          <w:position w:val="0"/>
          <w:sz w:val="36"/>
          <w:szCs w:val="36"/>
        </w:rPr>
      </w:pPr>
      <w:r>
        <w:rPr>
          <w:rFonts w:hint="eastAsia" w:ascii="黑体" w:eastAsia="黑体" w:cs="黑体"/>
          <w:spacing w:val="0"/>
          <w:kern w:val="0"/>
          <w:position w:val="0"/>
          <w:sz w:val="36"/>
          <w:szCs w:val="36"/>
        </w:rPr>
        <w:t>县级资源自然资源主管部门</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黑体" w:eastAsia="黑体" w:cs="黑体"/>
          <w:spacing w:val="0"/>
          <w:kern w:val="0"/>
          <w:position w:val="0"/>
          <w:sz w:val="36"/>
          <w:szCs w:val="36"/>
        </w:rPr>
      </w:pPr>
      <w:r>
        <w:rPr>
          <w:rFonts w:hint="eastAsia" w:ascii="黑体" w:eastAsia="黑体" w:cs="黑体"/>
          <w:spacing w:val="0"/>
          <w:kern w:val="0"/>
          <w:position w:val="0"/>
          <w:sz w:val="36"/>
          <w:szCs w:val="36"/>
        </w:rPr>
        <w:t>临时用地许可（含初审）申请材料</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黑体" w:eastAsia="黑体" w:cs="黑体"/>
          <w:spacing w:val="0"/>
          <w:kern w:val="0"/>
          <w:position w:val="0"/>
          <w:sz w:val="36"/>
          <w:szCs w:val="36"/>
        </w:rPr>
      </w:pP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 xml:space="preserve">1.临时用地申请报告。临时用地具有附属性，申请人应说明临时用地所附属的主体项目名称，使用临时用地的必要性、申请用地面积、用途、使用期限等。 </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2</w:t>
      </w:r>
      <w:r>
        <w:rPr>
          <w:rFonts w:hint="eastAsia" w:ascii="仿宋_GB2312" w:eastAsia="仿宋_GB2312" w:cs="仿宋_GB2312"/>
          <w:spacing w:val="0"/>
          <w:kern w:val="0"/>
          <w:position w:val="0"/>
          <w:sz w:val="32"/>
          <w:szCs w:val="32"/>
          <w:lang w:eastAsia="zh-CN"/>
        </w:rPr>
        <w:t xml:space="preserve">.申请人身份证明资料。营业执照、法定代表人身份证明书、授权委托书、受托人身份证复印件。 </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3</w:t>
      </w:r>
      <w:r>
        <w:rPr>
          <w:rFonts w:hint="eastAsia" w:ascii="仿宋_GB2312" w:eastAsia="仿宋_GB2312" w:cs="仿宋_GB2312"/>
          <w:spacing w:val="0"/>
          <w:kern w:val="0"/>
          <w:position w:val="0"/>
          <w:sz w:val="32"/>
          <w:szCs w:val="32"/>
          <w:lang w:eastAsia="zh-CN"/>
        </w:rPr>
        <w:t>.县区政府研究同意使用临时用地的会议议定材料。</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4</w:t>
      </w:r>
      <w:r>
        <w:rPr>
          <w:rFonts w:hint="eastAsia" w:ascii="仿宋_GB2312" w:eastAsia="仿宋_GB2312" w:cs="仿宋_GB2312"/>
          <w:spacing w:val="0"/>
          <w:kern w:val="0"/>
          <w:position w:val="0"/>
          <w:sz w:val="32"/>
          <w:szCs w:val="32"/>
          <w:lang w:eastAsia="zh-CN"/>
        </w:rPr>
        <w:t xml:space="preserve">.规划批准文件（选址意见书或勘测定界材料）。拟申请临时用地位置范围勘测定界报告（比例尺1:500或1:1000）及2000坐标数据等，报告应提供用地面积、并明确各地类面积、并附土地利用现状照片。 </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5</w:t>
      </w:r>
      <w:r>
        <w:rPr>
          <w:rFonts w:hint="eastAsia" w:ascii="仿宋_GB2312" w:eastAsia="仿宋_GB2312" w:cs="仿宋_GB2312"/>
          <w:spacing w:val="0"/>
          <w:kern w:val="0"/>
          <w:position w:val="0"/>
          <w:sz w:val="32"/>
          <w:szCs w:val="32"/>
          <w:lang w:eastAsia="zh-CN"/>
        </w:rPr>
        <w:t>.临时使用土地合同。根据土地权属，申请人与县（市）区资源规划局或者农村集体经济组织、村民委员会等单位签订临时使用土地合同，明确使用地点、四至范围、面积、界址坐标与土地现状地类，以及临时使用土地的用途、使用期限，土地复垦整治的措施、复垦标准、复垦期限，土地补偿费、青苗和地上附着物的补偿标准、金额、支付方式与期限，违约责任。</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6</w:t>
      </w:r>
      <w:r>
        <w:rPr>
          <w:rFonts w:hint="eastAsia" w:ascii="仿宋_GB2312" w:eastAsia="仿宋_GB2312" w:cs="仿宋_GB2312"/>
          <w:spacing w:val="0"/>
          <w:kern w:val="0"/>
          <w:position w:val="0"/>
          <w:sz w:val="32"/>
          <w:szCs w:val="32"/>
          <w:lang w:eastAsia="zh-CN"/>
        </w:rPr>
        <w:t>.临时用地使用费补偿到位证明。即土地补偿费、青苗及地上附着物补偿费补偿到位证明材料（在临时</w:t>
      </w:r>
      <w:r>
        <w:rPr>
          <w:rFonts w:hint="eastAsia" w:ascii="仿宋_GB2312" w:eastAsia="仿宋_GB2312" w:cs="仿宋_GB2312"/>
          <w:color w:val="auto"/>
          <w:spacing w:val="0"/>
          <w:kern w:val="0"/>
          <w:position w:val="0"/>
          <w:sz w:val="32"/>
          <w:szCs w:val="32"/>
          <w:lang w:eastAsia="zh-CN"/>
        </w:rPr>
        <w:t>用地申请批准后</w:t>
      </w:r>
      <w:r>
        <w:rPr>
          <w:rFonts w:hint="eastAsia" w:ascii="仿宋_GB2312" w:eastAsia="仿宋_GB2312" w:cs="仿宋_GB2312"/>
          <w:spacing w:val="0"/>
          <w:kern w:val="0"/>
          <w:position w:val="0"/>
          <w:sz w:val="32"/>
          <w:szCs w:val="32"/>
          <w:lang w:eastAsia="zh-CN"/>
        </w:rPr>
        <w:t xml:space="preserve">提交）。 </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7</w:t>
      </w:r>
      <w:r>
        <w:rPr>
          <w:rFonts w:hint="eastAsia" w:ascii="仿宋_GB2312" w:eastAsia="仿宋_GB2312" w:cs="仿宋_GB2312"/>
          <w:spacing w:val="0"/>
          <w:kern w:val="0"/>
          <w:position w:val="0"/>
          <w:sz w:val="32"/>
          <w:szCs w:val="32"/>
          <w:lang w:eastAsia="zh-CN"/>
        </w:rPr>
        <w:t xml:space="preserve">.临时用地土地复垦方案。申请人均应当按照《土地复垦条件》等有关要求编制临时用地土地复垦方案，对挖损、塌陷、占压等原因可能造成破坏土地的范围、面积、地类和程度等进行科学合理预测，提出土地复垦整治的技术路线和措施，明确复垦整治的时间，落实土地复垦整治费用等。 </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8</w:t>
      </w:r>
      <w:r>
        <w:rPr>
          <w:rFonts w:hint="eastAsia" w:ascii="仿宋_GB2312" w:eastAsia="仿宋_GB2312" w:cs="仿宋_GB2312"/>
          <w:spacing w:val="0"/>
          <w:kern w:val="0"/>
          <w:position w:val="0"/>
          <w:sz w:val="32"/>
          <w:szCs w:val="32"/>
          <w:lang w:eastAsia="zh-CN"/>
        </w:rPr>
        <w:t xml:space="preserve">.相关部门意见材料。临时使用农村承包土地的，提交承包经营权人同意临时使用的文件材料；临时使用林地、公路两侧控制范围内土地、自然保护地、城市公园、郊野公园、水库、水源保护区、河道及海堤等管理范围内的土地，取得相关主管部门的行政许可文件或意见材料。 </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val="en-US" w:eastAsia="zh-CN"/>
        </w:rPr>
        <w:t>9</w:t>
      </w:r>
      <w:r>
        <w:rPr>
          <w:rFonts w:hint="eastAsia" w:ascii="仿宋_GB2312" w:eastAsia="仿宋_GB2312" w:cs="仿宋_GB2312"/>
          <w:spacing w:val="0"/>
          <w:kern w:val="0"/>
          <w:position w:val="0"/>
          <w:sz w:val="32"/>
          <w:szCs w:val="32"/>
          <w:lang w:eastAsia="zh-CN"/>
        </w:rPr>
        <w:t xml:space="preserve">.土地复垦费三方监管协议。申请人设立土地复垦费用三方[申请人、县级自然资源主管部门、银行]共同监管账户，同时根据临时用地土地复垦方案和土地复垦整治协议内容，三方共同签订土地复垦费用使用监管协议。 </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ascii="仿宋_GB2312" w:eastAsia="仿宋_GB2312" w:cs="仿宋_GB2312"/>
          <w:spacing w:val="0"/>
          <w:kern w:val="0"/>
          <w:position w:val="0"/>
          <w:sz w:val="32"/>
          <w:szCs w:val="32"/>
          <w:lang w:eastAsia="zh-CN"/>
        </w:rPr>
        <w:sectPr>
          <w:footerReference r:id="rId3" w:type="default"/>
          <w:pgSz w:w="11906" w:h="16839"/>
          <w:pgMar w:top="2098" w:right="1474" w:bottom="1984" w:left="1588" w:header="0" w:footer="1107" w:gutter="0"/>
          <w:pgNumType w:fmt="numberInDash"/>
          <w:cols w:space="720" w:num="1"/>
          <w:docGrid w:linePitch="312" w:charSpace="0"/>
        </w:sectPr>
      </w:pPr>
      <w:r>
        <w:rPr>
          <w:rFonts w:hint="eastAsia" w:ascii="仿宋_GB2312" w:eastAsia="仿宋_GB2312" w:cs="仿宋_GB2312"/>
          <w:spacing w:val="0"/>
          <w:kern w:val="0"/>
          <w:position w:val="0"/>
          <w:sz w:val="32"/>
          <w:szCs w:val="32"/>
          <w:lang w:eastAsia="zh-CN"/>
        </w:rPr>
        <w:t>1</w:t>
      </w:r>
      <w:r>
        <w:rPr>
          <w:rFonts w:hint="eastAsia" w:ascii="仿宋_GB2312" w:eastAsia="仿宋_GB2312" w:cs="仿宋_GB2312"/>
          <w:spacing w:val="0"/>
          <w:kern w:val="0"/>
          <w:position w:val="0"/>
          <w:sz w:val="32"/>
          <w:szCs w:val="32"/>
          <w:lang w:val="en-US" w:eastAsia="zh-CN"/>
        </w:rPr>
        <w:t>0</w:t>
      </w:r>
      <w:r>
        <w:rPr>
          <w:rFonts w:hint="eastAsia" w:ascii="仿宋_GB2312" w:eastAsia="仿宋_GB2312" w:cs="仿宋_GB2312"/>
          <w:spacing w:val="0"/>
          <w:kern w:val="0"/>
          <w:position w:val="0"/>
          <w:sz w:val="32"/>
          <w:szCs w:val="32"/>
          <w:lang w:eastAsia="zh-CN"/>
        </w:rPr>
        <w:t>.已缴纳税费凭证。土地补偿费、青苗及地上附着物补偿费缴交凭证。预存土地复垦费、耕地占用税缴纳凭证（在</w:t>
      </w:r>
      <w:r>
        <w:rPr>
          <w:rFonts w:hint="eastAsia" w:ascii="仿宋_GB2312" w:eastAsia="仿宋_GB2312" w:cs="仿宋_GB2312"/>
          <w:color w:val="auto"/>
          <w:spacing w:val="0"/>
          <w:kern w:val="0"/>
          <w:position w:val="0"/>
          <w:sz w:val="32"/>
          <w:szCs w:val="32"/>
          <w:lang w:eastAsia="zh-CN"/>
        </w:rPr>
        <w:t>临时用地申请</w:t>
      </w:r>
      <w:r>
        <w:rPr>
          <w:rFonts w:hint="eastAsia" w:ascii="仿宋_GB2312" w:eastAsia="仿宋_GB2312" w:cs="仿宋_GB2312"/>
          <w:spacing w:val="0"/>
          <w:kern w:val="0"/>
          <w:position w:val="0"/>
          <w:sz w:val="32"/>
          <w:szCs w:val="32"/>
          <w:lang w:eastAsia="zh-CN"/>
        </w:rPr>
        <w:t xml:space="preserve">批准后提交）。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Arial" w:hAnsi="Arial"/>
          <w:spacing w:val="0"/>
          <w:kern w:val="0"/>
          <w:position w:val="0"/>
        </w:rPr>
      </w:pPr>
      <w:r>
        <w:rPr>
          <w:rFonts w:ascii="黑体" w:eastAsia="黑体" w:cs="黑体"/>
          <w:spacing w:val="0"/>
          <w:kern w:val="0"/>
          <w:position w:val="0"/>
          <w:sz w:val="31"/>
          <w:szCs w:val="31"/>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_GBK" w:eastAsia="方正小标宋_GBK" w:cs="方正小标宋_GBK"/>
          <w:spacing w:val="0"/>
          <w:kern w:val="0"/>
          <w:position w:val="0"/>
          <w:sz w:val="36"/>
          <w:szCs w:val="36"/>
        </w:rPr>
      </w:pPr>
      <w:r>
        <w:rPr>
          <w:rFonts w:hint="eastAsia" w:ascii="方正小标宋_GBK" w:eastAsia="方正小标宋_GBK" w:cs="方正小标宋_GBK"/>
          <w:spacing w:val="0"/>
          <w:kern w:val="0"/>
          <w:position w:val="0"/>
          <w:sz w:val="36"/>
          <w:szCs w:val="36"/>
        </w:rPr>
        <w:t>关于XX建设项目使用临时用地初审意见的报告</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outlineLvl w:val="9"/>
        <w:rPr>
          <w:rFonts w:ascii="楷体_GB2312" w:eastAsia="楷体_GB2312" w:cs="楷体_GB2312"/>
          <w:spacing w:val="0"/>
          <w:kern w:val="0"/>
          <w:position w:val="0"/>
          <w:sz w:val="32"/>
          <w:szCs w:val="32"/>
        </w:rPr>
      </w:pPr>
      <w:r>
        <w:rPr>
          <w:rFonts w:hint="eastAsia" w:ascii="楷体_GB2312" w:eastAsia="楷体_GB2312" w:cs="楷体_GB2312"/>
          <w:spacing w:val="0"/>
          <w:kern w:val="0"/>
          <w:position w:val="0"/>
          <w:sz w:val="32"/>
          <w:szCs w:val="32"/>
        </w:rPr>
        <w:t>（参考样本）</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编号：</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临初审〔      〕</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号</w:t>
      </w:r>
    </w:p>
    <w:p>
      <w:pPr>
        <w:pStyle w:val="6"/>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莆田市自然资源局：</w:t>
      </w:r>
    </w:p>
    <w:p>
      <w:pPr>
        <w:pStyle w:val="6"/>
        <w:keepNext w:val="0"/>
        <w:keepLines w:val="0"/>
        <w:pageBreakBefore w:val="0"/>
        <w:widowControl w:val="0"/>
        <w:kinsoku/>
        <w:wordWrap/>
        <w:overflowPunct/>
        <w:topLinePunct w:val="0"/>
        <w:autoSpaceDE/>
        <w:autoSpaceDN/>
        <w:bidi w:val="0"/>
        <w:adjustRightInd/>
        <w:snapToGrid/>
        <w:spacing w:line="540" w:lineRule="exact"/>
        <w:ind w:right="97"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因</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建设项目施工需要申请临时用地，</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公司/单位向我局申请办理临时用地手续。经我局审查，现将该项目有关情况及初步审查意见报告如下：</w:t>
      </w:r>
    </w:p>
    <w:p>
      <w:pPr>
        <w:pStyle w:val="6"/>
        <w:keepNext w:val="0"/>
        <w:keepLines w:val="0"/>
        <w:pageBreakBefore w:val="0"/>
        <w:widowControl w:val="0"/>
        <w:kinsoku/>
        <w:wordWrap/>
        <w:overflowPunct/>
        <w:topLinePunct w:val="0"/>
        <w:autoSpaceDE/>
        <w:autoSpaceDN/>
        <w:bidi w:val="0"/>
        <w:adjustRightInd/>
        <w:snapToGrid/>
        <w:spacing w:line="540" w:lineRule="exact"/>
        <w:ind w:right="97" w:firstLine="640" w:firstLineChars="200"/>
        <w:textAlignment w:val="auto"/>
        <w:outlineLvl w:val="9"/>
        <w:rPr>
          <w:rFonts w:ascii="黑体" w:eastAsia="黑体" w:cs="黑体"/>
          <w:spacing w:val="0"/>
          <w:kern w:val="0"/>
          <w:position w:val="0"/>
          <w:sz w:val="32"/>
          <w:szCs w:val="32"/>
          <w:lang w:eastAsia="zh-CN"/>
        </w:rPr>
      </w:pPr>
      <w:r>
        <w:rPr>
          <w:rFonts w:hint="eastAsia" w:ascii="黑体" w:eastAsia="黑体" w:cs="黑体"/>
          <w:spacing w:val="0"/>
          <w:kern w:val="0"/>
          <w:position w:val="0"/>
          <w:sz w:val="32"/>
          <w:szCs w:val="32"/>
          <w:lang w:eastAsia="zh-CN"/>
        </w:rPr>
        <w:t>一、申请人和主体项目基本情况</w:t>
      </w:r>
    </w:p>
    <w:p>
      <w:pPr>
        <w:pStyle w:val="6"/>
        <w:keepNext w:val="0"/>
        <w:keepLines w:val="0"/>
        <w:pageBreakBefore w:val="0"/>
        <w:widowControl w:val="0"/>
        <w:kinsoku/>
        <w:wordWrap/>
        <w:overflowPunct/>
        <w:topLinePunct w:val="0"/>
        <w:autoSpaceDE/>
        <w:autoSpaceDN/>
        <w:bidi w:val="0"/>
        <w:adjustRightInd/>
        <w:snapToGrid/>
        <w:spacing w:line="540" w:lineRule="exact"/>
        <w:ind w:right="97"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XXXXXXXX</w:t>
      </w:r>
    </w:p>
    <w:p>
      <w:pPr>
        <w:pStyle w:val="6"/>
        <w:keepNext w:val="0"/>
        <w:keepLines w:val="0"/>
        <w:pageBreakBefore w:val="0"/>
        <w:widowControl w:val="0"/>
        <w:kinsoku/>
        <w:wordWrap/>
        <w:overflowPunct/>
        <w:topLinePunct w:val="0"/>
        <w:autoSpaceDE/>
        <w:autoSpaceDN/>
        <w:bidi w:val="0"/>
        <w:adjustRightInd/>
        <w:snapToGrid/>
        <w:spacing w:line="540" w:lineRule="exact"/>
        <w:ind w:right="97" w:firstLine="640" w:firstLineChars="200"/>
        <w:textAlignment w:val="auto"/>
        <w:outlineLvl w:val="9"/>
        <w:rPr>
          <w:rFonts w:ascii="黑体" w:eastAsia="黑体" w:cs="黑体"/>
          <w:spacing w:val="0"/>
          <w:kern w:val="0"/>
          <w:position w:val="0"/>
          <w:sz w:val="32"/>
          <w:szCs w:val="32"/>
          <w:lang w:eastAsia="zh-CN"/>
        </w:rPr>
      </w:pPr>
      <w:r>
        <w:rPr>
          <w:rFonts w:hint="eastAsia" w:ascii="黑体" w:eastAsia="黑体" w:cs="黑体"/>
          <w:spacing w:val="0"/>
          <w:kern w:val="0"/>
          <w:position w:val="0"/>
          <w:sz w:val="32"/>
          <w:szCs w:val="32"/>
          <w:lang w:eastAsia="zh-CN"/>
        </w:rPr>
        <w:t>二、拟申请临时用地基本情况和相关部门意见征求情况</w:t>
      </w:r>
    </w:p>
    <w:p>
      <w:pPr>
        <w:pStyle w:val="6"/>
        <w:keepNext w:val="0"/>
        <w:keepLines w:val="0"/>
        <w:pageBreakBefore w:val="0"/>
        <w:widowControl w:val="0"/>
        <w:kinsoku/>
        <w:wordWrap/>
        <w:overflowPunct/>
        <w:topLinePunct w:val="0"/>
        <w:autoSpaceDE/>
        <w:autoSpaceDN/>
        <w:bidi w:val="0"/>
        <w:adjustRightInd/>
        <w:snapToGrid/>
        <w:spacing w:line="540" w:lineRule="exact"/>
        <w:ind w:left="12" w:right="95"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该建设项目施工需使用XX县（市）区XX镇XX村集体（国有）土地XX公顷，作为</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用途使用，土地权属清晰，无权属争议。</w:t>
      </w:r>
    </w:p>
    <w:p>
      <w:pPr>
        <w:pStyle w:val="6"/>
        <w:keepNext w:val="0"/>
        <w:keepLines w:val="0"/>
        <w:pageBreakBefore w:val="0"/>
        <w:widowControl w:val="0"/>
        <w:kinsoku/>
        <w:wordWrap/>
        <w:overflowPunct/>
        <w:topLinePunct w:val="0"/>
        <w:autoSpaceDE/>
        <w:autoSpaceDN/>
        <w:bidi w:val="0"/>
        <w:adjustRightInd/>
        <w:snapToGrid/>
        <w:spacing w:line="540" w:lineRule="exact"/>
        <w:ind w:left="2"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土地权属地类为：XX村水田XX公顷、旱地XX公顷，无法避让的理由是：</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。拟使用临时用地不涉及永久基本农田、不涉及生态红线。/拟使用临时用地涉及永久基本农田，面积XX公顷，无法避让的理由是：</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。不涉及生态红线。</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该临时用地涉及占用林地，已取得临时用林许（证号：）；涉及占用XX，已取得XX批复。</w:t>
      </w:r>
    </w:p>
    <w:p>
      <w:pPr>
        <w:pStyle w:val="6"/>
        <w:keepNext w:val="0"/>
        <w:keepLines w:val="0"/>
        <w:pageBreakBefore w:val="0"/>
        <w:widowControl w:val="0"/>
        <w:kinsoku/>
        <w:wordWrap/>
        <w:overflowPunct/>
        <w:topLinePunct w:val="0"/>
        <w:autoSpaceDE/>
        <w:autoSpaceDN/>
        <w:bidi w:val="0"/>
        <w:adjustRightInd/>
        <w:snapToGrid/>
        <w:spacing w:line="540" w:lineRule="exact"/>
        <w:ind w:right="97" w:firstLine="640" w:firstLineChars="200"/>
        <w:textAlignment w:val="auto"/>
        <w:outlineLvl w:val="9"/>
        <w:rPr>
          <w:rFonts w:ascii="黑体" w:eastAsia="黑体" w:cs="黑体"/>
          <w:spacing w:val="0"/>
          <w:kern w:val="0"/>
          <w:position w:val="0"/>
          <w:sz w:val="32"/>
          <w:szCs w:val="32"/>
          <w:lang w:eastAsia="zh-CN"/>
        </w:rPr>
      </w:pPr>
      <w:r>
        <w:rPr>
          <w:rFonts w:hint="eastAsia" w:ascii="黑体" w:eastAsia="黑体" w:cs="黑体"/>
          <w:spacing w:val="0"/>
          <w:kern w:val="0"/>
          <w:position w:val="0"/>
          <w:sz w:val="32"/>
          <w:szCs w:val="32"/>
          <w:lang w:eastAsia="zh-CN"/>
        </w:rPr>
        <w:t>三、现场踏勘和复垦整治方案初步评审情况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我局已按规定组织现场踏勘。经查验，该项目申请人为项目业主/中标施工单位，符合临时用地的申请主体</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拟使用临时用地为XX主体建设项目的配套使用</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符合临时用地申请范围</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不存在未批先用情况。/存在未批先用情况</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经我局查处</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已消除违法状态</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临时用地的界址清楚，土地利用现状分类面积准确</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rPr>
        <w:t>土地补偿费、青苗及地上附着物补偿费已支付到位。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lang w:eastAsia="zh-CN"/>
        </w:rPr>
        <w:t>临时用地</w:t>
      </w:r>
      <w:r>
        <w:rPr>
          <w:rFonts w:hint="eastAsia" w:ascii="仿宋_GB2312" w:eastAsia="仿宋_GB2312" w:cs="仿宋_GB2312"/>
          <w:spacing w:val="0"/>
          <w:kern w:val="0"/>
          <w:position w:val="0"/>
          <w:sz w:val="32"/>
          <w:szCs w:val="32"/>
        </w:rPr>
        <w:t>土地复垦方案已通过我局组织的专家评审，出具了审查意见，复垦保证措施可以落实。</w:t>
      </w:r>
    </w:p>
    <w:p>
      <w:pPr>
        <w:pStyle w:val="6"/>
        <w:keepNext w:val="0"/>
        <w:keepLines w:val="0"/>
        <w:pageBreakBefore w:val="0"/>
        <w:widowControl w:val="0"/>
        <w:kinsoku/>
        <w:wordWrap/>
        <w:overflowPunct/>
        <w:topLinePunct w:val="0"/>
        <w:autoSpaceDE/>
        <w:autoSpaceDN/>
        <w:bidi w:val="0"/>
        <w:adjustRightInd/>
        <w:snapToGrid/>
        <w:spacing w:line="540" w:lineRule="exact"/>
        <w:ind w:right="97" w:firstLine="640" w:firstLineChars="200"/>
        <w:textAlignment w:val="auto"/>
        <w:outlineLvl w:val="9"/>
        <w:rPr>
          <w:rFonts w:ascii="黑体" w:eastAsia="黑体" w:cs="黑体"/>
          <w:spacing w:val="0"/>
          <w:kern w:val="0"/>
          <w:position w:val="0"/>
          <w:sz w:val="32"/>
          <w:szCs w:val="32"/>
          <w:lang w:eastAsia="zh-CN"/>
        </w:rPr>
      </w:pPr>
      <w:r>
        <w:rPr>
          <w:rFonts w:hint="eastAsia" w:ascii="黑体" w:eastAsia="黑体" w:cs="黑体"/>
          <w:spacing w:val="0"/>
          <w:kern w:val="0"/>
          <w:position w:val="0"/>
          <w:sz w:val="32"/>
          <w:szCs w:val="32"/>
          <w:lang w:eastAsia="zh-CN"/>
        </w:rPr>
        <w:t>四、其他需要说明的情况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XXXX</w:t>
      </w:r>
    </w:p>
    <w:p>
      <w:pPr>
        <w:pStyle w:val="6"/>
        <w:keepNext w:val="0"/>
        <w:keepLines w:val="0"/>
        <w:pageBreakBefore w:val="0"/>
        <w:widowControl w:val="0"/>
        <w:kinsoku/>
        <w:wordWrap/>
        <w:overflowPunct/>
        <w:topLinePunct w:val="0"/>
        <w:autoSpaceDE/>
        <w:autoSpaceDN/>
        <w:bidi w:val="0"/>
        <w:adjustRightInd/>
        <w:snapToGrid/>
        <w:spacing w:line="540" w:lineRule="exact"/>
        <w:ind w:right="97" w:firstLine="640" w:firstLineChars="200"/>
        <w:textAlignment w:val="auto"/>
        <w:outlineLvl w:val="9"/>
        <w:rPr>
          <w:rFonts w:ascii="黑体" w:eastAsia="黑体" w:cs="黑体"/>
          <w:spacing w:val="0"/>
          <w:kern w:val="0"/>
          <w:position w:val="0"/>
          <w:sz w:val="32"/>
          <w:szCs w:val="32"/>
          <w:lang w:eastAsia="zh-CN"/>
        </w:rPr>
      </w:pPr>
      <w:r>
        <w:rPr>
          <w:rFonts w:hint="eastAsia" w:ascii="黑体" w:eastAsia="黑体" w:cs="黑体"/>
          <w:spacing w:val="0"/>
          <w:kern w:val="0"/>
          <w:position w:val="0"/>
          <w:sz w:val="32"/>
          <w:szCs w:val="32"/>
          <w:lang w:eastAsia="zh-CN"/>
        </w:rPr>
        <w:t>五、初步审查意见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经审查，该项目拟使用的临时用地符合《中华人民共和国土地管理法》《中华人民共和国土地管理法实施条例》《土地复垦条例》《自然资源部关于规范临时用地管理的通知》（自然资规〔2021〕2 号）《自然资源部 农业农村部关于加强和改进永久基本农田保护工作的通知》（自然资规〔2019〕1 号）《福建省自然资源厅关于印发〈福建省临时用地管理办法〉的通知》（闽自然资规〔2023〕2 号）等文件规定，项目业主提交的各种文件、图件资料齐全符合规范，我局对上述材料的真实性、准确性、合法合规性负责。我局拟同意该项目临时用地申请，现予以上报。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（联系人：XXX，联系电话：XXXX）</w:t>
      </w:r>
    </w:p>
    <w:p>
      <w:pPr>
        <w:pStyle w:val="6"/>
        <w:keepNext w:val="0"/>
        <w:keepLines w:val="0"/>
        <w:pageBreakBefore w:val="0"/>
        <w:widowControl w:val="0"/>
        <w:kinsoku/>
        <w:wordWrap/>
        <w:overflowPunct/>
        <w:topLinePunct w:val="0"/>
        <w:autoSpaceDE/>
        <w:autoSpaceDN/>
        <w:bidi w:val="0"/>
        <w:adjustRightInd/>
        <w:snapToGrid/>
        <w:spacing w:line="540" w:lineRule="exact"/>
        <w:ind w:left="663" w:firstLine="640" w:firstLineChars="200"/>
        <w:jc w:val="right"/>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XX 自然资源局</w:t>
      </w:r>
    </w:p>
    <w:p>
      <w:pPr>
        <w:pStyle w:val="6"/>
        <w:keepNext w:val="0"/>
        <w:keepLines w:val="0"/>
        <w:pageBreakBefore w:val="0"/>
        <w:widowControl w:val="0"/>
        <w:kinsoku/>
        <w:wordWrap/>
        <w:overflowPunct/>
        <w:topLinePunct w:val="0"/>
        <w:autoSpaceDE/>
        <w:autoSpaceDN/>
        <w:bidi w:val="0"/>
        <w:adjustRightInd/>
        <w:snapToGrid/>
        <w:spacing w:line="540" w:lineRule="exact"/>
        <w:ind w:left="663" w:firstLine="640" w:firstLineChars="200"/>
        <w:jc w:val="right"/>
        <w:textAlignment w:val="auto"/>
        <w:outlineLvl w:val="9"/>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20XX 年 XX 月 XX 日</w:t>
      </w:r>
    </w:p>
    <w:p>
      <w:pPr>
        <w:pStyle w:val="6"/>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eastAsia="仿宋_GB2312" w:cs="仿宋_GB2312"/>
          <w:spacing w:val="0"/>
          <w:kern w:val="0"/>
          <w:position w:val="0"/>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eastAsia="仿宋_GB2312" w:cs="仿宋_GB2312"/>
          <w:spacing w:val="0"/>
          <w:kern w:val="0"/>
          <w:position w:val="0"/>
          <w:sz w:val="28"/>
          <w:szCs w:val="28"/>
          <w:lang w:eastAsia="zh-CN"/>
        </w:rPr>
      </w:pPr>
      <w:r>
        <w:rPr>
          <w:rFonts w:hint="eastAsia" w:ascii="仿宋_GB2312" w:eastAsia="仿宋_GB2312" w:cs="仿宋_GB2312"/>
          <w:spacing w:val="0"/>
          <w:kern w:val="0"/>
          <w:position w:val="0"/>
          <w:sz w:val="28"/>
          <w:szCs w:val="28"/>
          <w:lang w:eastAsia="zh-CN"/>
        </w:rPr>
        <w:t>抄送： 申请人</w:t>
      </w:r>
    </w:p>
    <w:p>
      <w:pPr>
        <w:pStyle w:val="6"/>
        <w:keepNext w:val="0"/>
        <w:keepLines w:val="0"/>
        <w:pageBreakBefore w:val="0"/>
        <w:widowControl w:val="0"/>
        <w:kinsoku/>
        <w:wordWrap/>
        <w:overflowPunct/>
        <w:topLinePunct w:val="0"/>
        <w:autoSpaceDE/>
        <w:autoSpaceDN/>
        <w:bidi w:val="0"/>
        <w:adjustRightInd/>
        <w:snapToGrid/>
        <w:spacing w:line="560" w:lineRule="exact"/>
        <w:ind w:left="663" w:firstLine="560" w:firstLineChars="200"/>
        <w:textAlignment w:val="auto"/>
        <w:outlineLvl w:val="9"/>
        <w:rPr>
          <w:rFonts w:hint="eastAsia" w:ascii="仿宋_GB2312" w:eastAsia="仿宋_GB2312" w:cs="仿宋_GB2312"/>
          <w:spacing w:val="0"/>
          <w:kern w:val="0"/>
          <w:position w:val="0"/>
          <w:sz w:val="28"/>
          <w:szCs w:val="28"/>
          <w:lang w:eastAsia="zh-CN"/>
        </w:rPr>
        <w:sectPr>
          <w:pgSz w:w="11906" w:h="16839"/>
          <w:pgMar w:top="2098" w:right="1474" w:bottom="1984" w:left="1587" w:header="0" w:footer="1107" w:gutter="0"/>
          <w:pgNumType w:fmt="numberInDash"/>
          <w:cols w:space="720" w:num="1"/>
          <w:docGrid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cs="黑体"/>
          <w:spacing w:val="0"/>
          <w:kern w:val="0"/>
          <w:position w:val="0"/>
          <w:sz w:val="31"/>
          <w:szCs w:val="31"/>
        </w:rPr>
      </w:pPr>
      <w:r>
        <w:rPr>
          <w:rFonts w:ascii="黑体" w:eastAsia="黑体" w:cs="黑体"/>
          <w:spacing w:val="0"/>
          <w:kern w:val="0"/>
          <w:position w:val="0"/>
          <w:sz w:val="31"/>
          <w:szCs w:val="31"/>
        </w:rPr>
        <w:t>附件3</w:t>
      </w:r>
    </w:p>
    <w:p>
      <w:pPr>
        <w:spacing w:before="64" w:line="595" w:lineRule="exact"/>
        <w:ind w:left="3428"/>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8"/>
          <w:position w:val="2"/>
          <w:sz w:val="36"/>
          <w:szCs w:val="36"/>
        </w:rPr>
        <w:t>临时用地审批流程图</w:t>
      </w:r>
    </w:p>
    <w:p>
      <w:pPr>
        <w:spacing w:line="233" w:lineRule="exact"/>
      </w:pPr>
    </w:p>
    <w:tbl>
      <w:tblPr>
        <w:tblStyle w:val="13"/>
        <w:tblW w:w="7160" w:type="dxa"/>
        <w:tblInd w:w="209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1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37" w:hRule="atLeast"/>
        </w:trPr>
        <w:tc>
          <w:tcPr>
            <w:tcW w:w="7160" w:type="dxa"/>
          </w:tcPr>
          <w:p>
            <w:pPr>
              <w:pStyle w:val="12"/>
              <w:spacing w:before="177" w:line="249" w:lineRule="auto"/>
              <w:ind w:left="174" w:right="155" w:firstLine="44"/>
              <w:rPr>
                <w:lang w:eastAsia="zh-CN"/>
              </w:rPr>
            </w:pPr>
            <w:r>
              <w:rPr>
                <w:rFonts w:hint="eastAsia" w:ascii="仿宋_GB2312" w:hAnsi="仿宋_GB2312" w:eastAsia="仿宋_GB2312" w:cs="仿宋_GB2312"/>
                <w:spacing w:val="6"/>
                <w:sz w:val="28"/>
                <w:szCs w:val="28"/>
                <w:lang w:eastAsia="zh-CN"/>
              </w:rPr>
              <w:t>申请人持拟选址范围和建设项目立项批复等文</w:t>
            </w:r>
            <w:r>
              <w:rPr>
                <w:rFonts w:hint="eastAsia" w:ascii="仿宋_GB2312" w:hAnsi="仿宋_GB2312" w:eastAsia="仿宋_GB2312" w:cs="仿宋_GB2312"/>
                <w:spacing w:val="4"/>
                <w:sz w:val="28"/>
                <w:szCs w:val="28"/>
                <w:lang w:eastAsia="zh-CN"/>
              </w:rPr>
              <w:t>件向所在地县级自然资源主管部门审核选址范围</w:t>
            </w:r>
          </w:p>
        </w:tc>
      </w:tr>
    </w:tbl>
    <w:p>
      <w:pPr>
        <w:spacing w:line="410" w:lineRule="auto"/>
        <w:rPr>
          <w:rFonts w:ascii="Arial"/>
        </w:rPr>
      </w:pPr>
      <w:r>
        <w:rPr>
          <w:sz w:val="21"/>
        </w:rPr>
        <mc:AlternateContent>
          <mc:Choice Requires="wps">
            <w:drawing>
              <wp:anchor distT="0" distB="0" distL="114300" distR="114300" simplePos="0" relativeHeight="251662336" behindDoc="0" locked="0" layoutInCell="1" allowOverlap="1">
                <wp:simplePos x="0" y="0"/>
                <wp:positionH relativeFrom="column">
                  <wp:posOffset>1916430</wp:posOffset>
                </wp:positionH>
                <wp:positionV relativeFrom="paragraph">
                  <wp:posOffset>240030</wp:posOffset>
                </wp:positionV>
                <wp:extent cx="0" cy="425450"/>
                <wp:effectExtent l="48895" t="0" r="65405" b="12700"/>
                <wp:wrapNone/>
                <wp:docPr id="31" name="直接箭头连接符 31"/>
                <wp:cNvGraphicFramePr/>
                <a:graphic xmlns:a="http://schemas.openxmlformats.org/drawingml/2006/main">
                  <a:graphicData uri="http://schemas.microsoft.com/office/word/2010/wordprocessingShape">
                    <wps:wsp>
                      <wps:cNvCnPr/>
                      <wps:spPr>
                        <a:xfrm>
                          <a:off x="2300605" y="2779395"/>
                          <a:ext cx="0" cy="425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0.9pt;margin-top:18.9pt;height:33.5pt;width:0pt;z-index:251662336;mso-width-relative:page;mso-height-relative:page;" filled="f" stroked="t" coordsize="21600,21600" o:gfxdata="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Wtb7LWAAAACgEAAA8AAAAAAAAAAQAgAAAAIgAAAGRycy9kb3ducmV2LnhtbFBLAQIUABQAAAAI&#10;AIdO4kAdrPIuKAIAAB8EAAAOAAAAAAAAAAEAIAAAACUBAABkcnMvZTJvRG9jLnhtbFBLBQYAAAAA&#10;BgAGAFkBAAC/BQ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5262880</wp:posOffset>
                </wp:positionH>
                <wp:positionV relativeFrom="paragraph">
                  <wp:posOffset>240030</wp:posOffset>
                </wp:positionV>
                <wp:extent cx="6350" cy="387350"/>
                <wp:effectExtent l="44450" t="0" r="63500" b="12700"/>
                <wp:wrapNone/>
                <wp:docPr id="32" name="直接箭头连接符 32"/>
                <wp:cNvGraphicFramePr/>
                <a:graphic xmlns:a="http://schemas.openxmlformats.org/drawingml/2006/main">
                  <a:graphicData uri="http://schemas.microsoft.com/office/word/2010/wordprocessingShape">
                    <wps:wsp>
                      <wps:cNvCnPr/>
                      <wps:spPr>
                        <a:xfrm>
                          <a:off x="5596255" y="2766695"/>
                          <a:ext cx="6350" cy="387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4.4pt;margin-top:18.9pt;height:30.5pt;width:0.5pt;z-index:251663360;mso-width-relative:page;mso-height-relative:page;" filled="f" stroked="t" coordsize="21600,21600" o:gfxdata="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Asl8TXAAAACQEAAA8AAAAAAAAAAQAgAAAAIgAAAGRycy9kb3ducmV2LnhtbFBLAQIUABQA&#10;AAAIAIdO4kDwQInbKgIAACIEAAAOAAAAAAAAAAEAIAAAACYBAABkcnMvZTJvRG9jLnhtbFBLBQYA&#10;AAAABgAGAFkBAADCBQ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12700</wp:posOffset>
                </wp:positionV>
                <wp:extent cx="635" cy="215265"/>
                <wp:effectExtent l="48895" t="0" r="64770" b="13335"/>
                <wp:wrapNone/>
                <wp:docPr id="10" name="直接箭头连接符 10"/>
                <wp:cNvGraphicFramePr/>
                <a:graphic xmlns:a="http://schemas.openxmlformats.org/drawingml/2006/main">
                  <a:graphicData uri="http://schemas.microsoft.com/office/word/2010/wordprocessingShape">
                    <wps:wsp>
                      <wps:cNvCnPr/>
                      <wps:spPr>
                        <a:xfrm flipH="1">
                          <a:off x="3633470" y="2807335"/>
                          <a:ext cx="635" cy="2152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80.35pt;margin-top:1pt;height:16.95pt;width:0.05pt;z-index:251660288;mso-width-relative:page;mso-height-relative:page;" filled="f" stroked="t" coordsize="21600,21600" o:gfxdata="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pi+xtUAAAAIAQAADwAAAAAAAAABACAAAAAiAAAAZHJzL2Rvd25yZXYueG1sUEsBAhQA&#10;FAAAAAgAh07iQMPmE+ouAgAAKwQAAA4AAAAAAAAAAQAgAAAAJAEAAGRycy9lMm9Eb2MueG1sUEsF&#10;BgAAAAAGAAYAWQEAAMQFA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1916430</wp:posOffset>
                </wp:positionH>
                <wp:positionV relativeFrom="paragraph">
                  <wp:posOffset>250825</wp:posOffset>
                </wp:positionV>
                <wp:extent cx="3340735" cy="635"/>
                <wp:effectExtent l="0" t="0" r="0" b="0"/>
                <wp:wrapNone/>
                <wp:docPr id="19" name="直接连接符 19"/>
                <wp:cNvGraphicFramePr/>
                <a:graphic xmlns:a="http://schemas.openxmlformats.org/drawingml/2006/main">
                  <a:graphicData uri="http://schemas.microsoft.com/office/word/2010/wordprocessingShape">
                    <wps:wsp>
                      <wps:cNvCnPr/>
                      <wps:spPr>
                        <a:xfrm flipV="1">
                          <a:off x="2268855" y="3045460"/>
                          <a:ext cx="334073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0.9pt;margin-top:19.75pt;height:0.05pt;width:263.05pt;z-index:251661312;mso-width-relative:page;mso-height-relative:page;" filled="f" stroked="t" coordsize="21600,21600" o:gfxdata="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SWvDXAAAACQEAAA8AAAAAAAAAAQAgAAAAIgAAAGRy&#10;cy9kb3ducmV2LnhtbFBLAQIUABQAAAAIAIdO4kCg0x4kBgIAAO0DAAAOAAAAAAAAAAEAIAAAACYB&#10;AABkcnMvZTJvRG9jLnhtbFBLBQYAAAAABgAGAFkBAACeBQAAAAA=&#10;">
                <v:fill on="f" focussize="0,0"/>
                <v:stroke color="#000000 [3200]" joinstyle="round"/>
                <v:imagedata o:title=""/>
                <o:lock v:ext="edit" aspectratio="f"/>
              </v:line>
            </w:pict>
          </mc:Fallback>
        </mc:AlternateContent>
      </w:r>
    </w:p>
    <w:tbl>
      <w:tblPr>
        <w:tblStyle w:val="13"/>
        <w:tblpPr w:leftFromText="180" w:rightFromText="180" w:vertAnchor="text" w:horzAnchor="page" w:tblpX="1144" w:tblpY="626"/>
        <w:tblOverlap w:val="never"/>
        <w:tblW w:w="42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5" w:hRule="atLeast"/>
        </w:trPr>
        <w:tc>
          <w:tcPr>
            <w:tcW w:w="4220" w:type="dxa"/>
          </w:tcPr>
          <w:p>
            <w:pPr>
              <w:spacing w:before="101" w:line="263" w:lineRule="auto"/>
              <w:ind w:left="204" w:right="184" w:firstLine="38"/>
              <w:rPr>
                <w:lang w:eastAsia="zh-CN"/>
              </w:rPr>
            </w:pPr>
            <w:r>
              <w:rPr>
                <w:rFonts w:hint="eastAsia" w:ascii="仿宋_GB2312" w:hAnsi="仿宋_GB2312" w:eastAsia="仿宋_GB2312" w:cs="仿宋_GB2312"/>
                <w:spacing w:val="6"/>
                <w:sz w:val="28"/>
                <w:szCs w:val="28"/>
              </w:rPr>
              <w:t>不占用耕地和永久基本农田的临时用地拟选址方案由县级自然资源主管部门提出意见</w:t>
            </w:r>
          </w:p>
        </w:tc>
      </w:tr>
    </w:tbl>
    <w:tbl>
      <w:tblPr>
        <w:tblStyle w:val="13"/>
        <w:tblpPr w:leftFromText="180" w:rightFromText="180" w:vertAnchor="text" w:horzAnchor="page" w:tblpX="6474" w:tblpY="576"/>
        <w:tblOverlap w:val="never"/>
        <w:tblW w:w="42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25" w:hRule="atLeast"/>
        </w:trPr>
        <w:tc>
          <w:tcPr>
            <w:tcW w:w="4220" w:type="dxa"/>
          </w:tcPr>
          <w:p>
            <w:pPr>
              <w:spacing w:before="101" w:line="263" w:lineRule="auto"/>
              <w:ind w:left="204" w:right="184" w:firstLine="38"/>
              <w:rPr>
                <w:lang w:eastAsia="zh-CN"/>
              </w:rPr>
            </w:pPr>
            <w:r>
              <w:rPr>
                <w:rFonts w:hint="eastAsia" w:ascii="仿宋_GB2312" w:hAnsi="仿宋_GB2312" w:eastAsia="仿宋_GB2312" w:cs="仿宋_GB2312"/>
                <w:spacing w:val="6"/>
                <w:sz w:val="28"/>
                <w:szCs w:val="28"/>
                <w:lang w:eastAsia="zh-CN"/>
              </w:rPr>
              <w:t>占用耕地和永久基本农田的临时用地拟选址方案，征求市自然资源局意见</w:t>
            </w:r>
          </w:p>
        </w:tc>
      </w:tr>
    </w:tbl>
    <w:p>
      <w:pPr>
        <w:pStyle w:val="6"/>
        <w:spacing w:line="2307" w:lineRule="exact"/>
        <w:ind w:firstLine="65"/>
        <w:jc w:val="center"/>
        <w:rPr>
          <w:color w:val="000000" w:themeColor="text1"/>
          <w14:textFill>
            <w14:solidFill>
              <w14:schemeClr w14:val="tx1"/>
            </w14:solidFill>
          </w14:textFill>
        </w:rPr>
      </w:pPr>
      <w:r>
        <w:rPr>
          <w:sz w:val="31"/>
        </w:rPr>
        <mc:AlternateContent>
          <mc:Choice Requires="wps">
            <w:drawing>
              <wp:anchor distT="0" distB="0" distL="114300" distR="114300" simplePos="0" relativeHeight="251667456" behindDoc="0" locked="0" layoutInCell="1" allowOverlap="1">
                <wp:simplePos x="0" y="0"/>
                <wp:positionH relativeFrom="column">
                  <wp:posOffset>5266055</wp:posOffset>
                </wp:positionH>
                <wp:positionV relativeFrom="paragraph">
                  <wp:posOffset>1284605</wp:posOffset>
                </wp:positionV>
                <wp:extent cx="0" cy="241300"/>
                <wp:effectExtent l="4445" t="0" r="14605" b="6350"/>
                <wp:wrapNone/>
                <wp:docPr id="40" name="直接连接符 40"/>
                <wp:cNvGraphicFramePr/>
                <a:graphic xmlns:a="http://schemas.openxmlformats.org/drawingml/2006/main">
                  <a:graphicData uri="http://schemas.microsoft.com/office/word/2010/wordprocessingShape">
                    <wps:wsp>
                      <wps:cNvCnPr/>
                      <wps:spPr>
                        <a:xfrm>
                          <a:off x="5618480" y="4067175"/>
                          <a:ext cx="0" cy="24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4.65pt;margin-top:101.15pt;height:19pt;width:0pt;z-index:251667456;mso-width-relative:page;mso-height-relative:page;" filled="f" stroked="t" coordsize="21600,21600" o:gfxdata="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C8c3XAAAA&#10;CwEAAA8AAAAAAAAAAQAgAAAAIgAAAGRycy9kb3ducmV2LnhtbFBLAQIUABQAAAAIAIdO4kAyH0NU&#10;5QEAAKcDAAAOAAAAAAAAAAEAIAAAACYBAABkcnMvZTJvRG9jLnhtbFBLBQYAAAAABgAGAFkBAAB9&#10;BQAAAAA=&#10;">
                <v:fill on="f" focussize="0,0"/>
                <v:stroke color="#000000 [3213]" joinstyle="round"/>
                <v:imagedata o:title=""/>
                <o:lock v:ext="edit" aspectratio="f"/>
              </v:line>
            </w:pict>
          </mc:Fallback>
        </mc:AlternateContent>
      </w:r>
      <w:r>
        <w:rPr>
          <w:sz w:val="31"/>
        </w:rPr>
        <mc:AlternateContent>
          <mc:Choice Requires="wps">
            <w:drawing>
              <wp:anchor distT="0" distB="0" distL="114300" distR="114300" simplePos="0" relativeHeight="251666432" behindDoc="0" locked="0" layoutInCell="1" allowOverlap="1">
                <wp:simplePos x="0" y="0"/>
                <wp:positionH relativeFrom="column">
                  <wp:posOffset>1945005</wp:posOffset>
                </wp:positionH>
                <wp:positionV relativeFrom="paragraph">
                  <wp:posOffset>1284605</wp:posOffset>
                </wp:positionV>
                <wp:extent cx="6350" cy="234950"/>
                <wp:effectExtent l="0" t="0" r="0" b="0"/>
                <wp:wrapNone/>
                <wp:docPr id="39" name="直接连接符 39"/>
                <wp:cNvGraphicFramePr/>
                <a:graphic xmlns:a="http://schemas.openxmlformats.org/drawingml/2006/main">
                  <a:graphicData uri="http://schemas.microsoft.com/office/word/2010/wordprocessingShape">
                    <wps:wsp>
                      <wps:cNvCnPr/>
                      <wps:spPr>
                        <a:xfrm flipH="1">
                          <a:off x="2297430" y="4067175"/>
                          <a:ext cx="6350" cy="23495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3.15pt;margin-top:101.15pt;height:18.5pt;width:0.5pt;z-index:251666432;mso-width-relative:page;mso-height-relative:page;" filled="f" stroked="t" coordsize="21600,21600" o:gfxdata="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Bes1NkAAAALAQAADwAAAAAAAAABACAAAAAiAAAAZHJzL2Rvd25yZXYueG1sUEsBAhQA&#10;FAAAAAgAh07iQKMRuq/xAQAAtQMAAA4AAAAAAAAAAQAgAAAAKAEAAGRycy9lMm9Eb2MueG1sUEsF&#10;BgAAAAAGAAYAWQEAAIsFAAAAAA==&#10;">
                <v:fill on="f" focussize="0,0"/>
                <v:stroke weight="1pt" color="#000000 [3213]" joinstyle="round"/>
                <v:imagedata o:title=""/>
                <o:lock v:ext="edit" aspectratio="f"/>
              </v:line>
            </w:pict>
          </mc:Fallback>
        </mc:AlternateContent>
      </w:r>
    </w:p>
    <w:p>
      <w:pPr>
        <w:spacing w:line="350" w:lineRule="auto"/>
        <w:rPr>
          <w:rFonts w:ascii="Arial"/>
        </w:rPr>
      </w:pPr>
      <w:r>
        <w:rPr>
          <w:sz w:val="21"/>
        </w:rPr>
        <mc:AlternateContent>
          <mc:Choice Requires="wps">
            <w:drawing>
              <wp:anchor distT="0" distB="0" distL="114300" distR="114300" simplePos="0" relativeHeight="251665408" behindDoc="0" locked="0" layoutInCell="1" allowOverlap="1">
                <wp:simplePos x="0" y="0"/>
                <wp:positionH relativeFrom="column">
                  <wp:posOffset>3576955</wp:posOffset>
                </wp:positionH>
                <wp:positionV relativeFrom="paragraph">
                  <wp:posOffset>67310</wp:posOffset>
                </wp:positionV>
                <wp:extent cx="6350" cy="241300"/>
                <wp:effectExtent l="45085" t="0" r="62865" b="6350"/>
                <wp:wrapNone/>
                <wp:docPr id="38" name="直接箭头连接符 38"/>
                <wp:cNvGraphicFramePr/>
                <a:graphic xmlns:a="http://schemas.openxmlformats.org/drawingml/2006/main">
                  <a:graphicData uri="http://schemas.microsoft.com/office/word/2010/wordprocessingShape">
                    <wps:wsp>
                      <wps:cNvCnPr/>
                      <wps:spPr>
                        <a:xfrm>
                          <a:off x="3929380" y="4314825"/>
                          <a:ext cx="6350" cy="241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1.65pt;margin-top:5.3pt;height:19pt;width:0.5pt;z-index:251665408;mso-width-relative:page;mso-height-relative:page;" filled="f" stroked="t" coordsize="21600,21600" o:gfxdata="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&#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9LdddcAAAAJAQAADwAAAAAAAAABACAAAAAiAAAA&#10;ZHJzL2Rvd25yZXYueG1sUEsBAhQAFAAAAAgAh07iQGvD6W0IAgAA1wMAAA4AAAAAAAAAAQAgAAAA&#10;JgEAAGRycy9lMm9Eb2MueG1sUEsFBgAAAAAGAAYAWQEAAKAFAAAAAA==&#10;">
                <v:fill on="f" focussize="0,0"/>
                <v:stroke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1919605</wp:posOffset>
                </wp:positionH>
                <wp:positionV relativeFrom="paragraph">
                  <wp:posOffset>60960</wp:posOffset>
                </wp:positionV>
                <wp:extent cx="3359150" cy="6350"/>
                <wp:effectExtent l="0" t="0" r="0" b="0"/>
                <wp:wrapNone/>
                <wp:docPr id="37" name="直接连接符 37"/>
                <wp:cNvGraphicFramePr/>
                <a:graphic xmlns:a="http://schemas.openxmlformats.org/drawingml/2006/main">
                  <a:graphicData uri="http://schemas.microsoft.com/office/word/2010/wordprocessingShape">
                    <wps:wsp>
                      <wps:cNvCnPr/>
                      <wps:spPr>
                        <a:xfrm>
                          <a:off x="2272030" y="4308475"/>
                          <a:ext cx="3359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1.15pt;margin-top:4.8pt;height:0.5pt;width:264.5pt;z-index:251664384;mso-width-relative:page;mso-height-relative:page;" filled="f" stroked="t" coordsize="21600,21600" o:gfxdata="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8d3XV&#10;AAAACAEAAA8AAAAAAAAAAQAgAAAAIgAAAGRycy9kb3ducmV2LnhtbFBLAQIUABQAAAAIAIdO4kB8&#10;wX1z6gEAAKsDAAAOAAAAAAAAAAEAIAAAACQBAABkcnMvZTJvRG9jLnhtbFBLBQYAAAAABgAGAFkB&#10;AACABQAAAAA=&#10;">
                <v:fill on="f" focussize="0,0"/>
                <v:stroke color="#000000 [3213]" joinstyle="round"/>
                <v:imagedata o:title=""/>
                <o:lock v:ext="edit" aspectratio="f"/>
              </v:line>
            </w:pict>
          </mc:Fallback>
        </mc:AlternateContent>
      </w:r>
    </w:p>
    <w:tbl>
      <w:tblPr>
        <w:tblStyle w:val="13"/>
        <w:tblpPr w:leftFromText="180" w:rightFromText="180" w:vertAnchor="text" w:horzAnchor="page" w:tblpX="3379" w:tblpY="141"/>
        <w:tblOverlap w:val="never"/>
        <w:tblW w:w="563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3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06" w:hRule="atLeast"/>
        </w:trPr>
        <w:tc>
          <w:tcPr>
            <w:tcW w:w="5634" w:type="dxa"/>
          </w:tcPr>
          <w:p>
            <w:pPr>
              <w:pStyle w:val="12"/>
              <w:spacing w:before="169" w:line="250" w:lineRule="auto"/>
              <w:ind w:left="190" w:right="154" w:hanging="8"/>
              <w:rPr>
                <w:lang w:eastAsia="zh-CN"/>
              </w:rPr>
            </w:pPr>
            <w:r>
              <w:rPr>
                <w:rFonts w:hint="eastAsia" w:ascii="仿宋_GB2312" w:hAnsi="仿宋_GB2312" w:eastAsia="仿宋_GB2312" w:cs="仿宋_GB2312"/>
                <w:spacing w:val="6"/>
                <w:kern w:val="2"/>
                <w:sz w:val="28"/>
                <w:szCs w:val="28"/>
                <w:lang w:val="en-US" w:eastAsia="zh-CN" w:bidi="ar-SA"/>
              </w:rPr>
              <w:t>符合要求的，申请人向所在县级自然资源主管部门提出临时用地申请</w:t>
            </w:r>
          </w:p>
        </w:tc>
      </w:tr>
    </w:tbl>
    <w:p>
      <w:pPr>
        <w:spacing w:line="388" w:lineRule="exact"/>
        <w:ind w:firstLine="5128"/>
        <w:rPr>
          <w:u w:val="single"/>
        </w:rPr>
      </w:pPr>
    </w:p>
    <w:p>
      <w:pPr>
        <w:spacing w:line="299" w:lineRule="auto"/>
        <w:rPr>
          <w:rFonts w:ascii="Arial"/>
        </w:rPr>
      </w:pPr>
    </w:p>
    <w:p>
      <w:pPr>
        <w:spacing w:line="365" w:lineRule="exact"/>
        <w:ind w:firstLine="8226"/>
      </w:pPr>
    </w:p>
    <w:p>
      <w:pPr>
        <w:spacing w:before="3" w:line="215" w:lineRule="exact"/>
        <w:ind w:firstLine="2073"/>
      </w:pPr>
      <w:r>
        <w:rPr>
          <w:sz w:val="21"/>
        </w:rPr>
        <mc:AlternateContent>
          <mc:Choice Requires="wps">
            <w:drawing>
              <wp:anchor distT="0" distB="0" distL="114300" distR="114300" simplePos="0" relativeHeight="251668480" behindDoc="0" locked="0" layoutInCell="1" allowOverlap="1">
                <wp:simplePos x="0" y="0"/>
                <wp:positionH relativeFrom="column">
                  <wp:posOffset>3570605</wp:posOffset>
                </wp:positionH>
                <wp:positionV relativeFrom="paragraph">
                  <wp:posOffset>135890</wp:posOffset>
                </wp:positionV>
                <wp:extent cx="0" cy="190500"/>
                <wp:effectExtent l="4445" t="0" r="14605" b="0"/>
                <wp:wrapNone/>
                <wp:docPr id="41" name="直接连接符 41"/>
                <wp:cNvGraphicFramePr/>
                <a:graphic xmlns:a="http://schemas.openxmlformats.org/drawingml/2006/main">
                  <a:graphicData uri="http://schemas.microsoft.com/office/word/2010/wordprocessingShape">
                    <wps:wsp>
                      <wps:cNvCnPr/>
                      <wps:spPr>
                        <a:xfrm>
                          <a:off x="3923030" y="5276215"/>
                          <a:ext cx="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1.15pt;margin-top:10.7pt;height:15pt;width:0pt;z-index:251668480;mso-width-relative:page;mso-height-relative:page;" filled="f" stroked="t" coordsize="21600,21600" o:gfxdata="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nLPx1QAA&#10;AAkBAAAPAAAAAAAAAAEAIAAAACIAAABkcnMvZG93bnJldi54bWxQSwECFAAUAAAACACHTuJAPVr2&#10;4ugBAACnAwAADgAAAAAAAAABACAAAAAkAQAAZHJzL2Uyb0RvYy54bWxQSwUGAAAAAAYABgBZAQAA&#10;fgUAAAAA&#10;">
                <v:fill on="f" focussize="0,0"/>
                <v:stroke color="#000000 [3213]" joinstyle="round"/>
                <v:imagedata o:title=""/>
                <o:lock v:ext="edit" aspectratio="f"/>
              </v:line>
            </w:pict>
          </mc:Fallback>
        </mc:AlternateContent>
      </w:r>
    </w:p>
    <w:p>
      <w:pPr>
        <w:spacing w:line="239" w:lineRule="exact"/>
        <w:ind w:firstLine="5154"/>
      </w:pPr>
    </w:p>
    <w:p>
      <w:pPr>
        <w:spacing w:line="239" w:lineRule="exact"/>
        <w:ind w:firstLine="5154"/>
      </w:pPr>
      <w:r>
        <w:rPr>
          <w:sz w:val="21"/>
        </w:rPr>
        <mc:AlternateContent>
          <mc:Choice Requires="wps">
            <w:drawing>
              <wp:anchor distT="0" distB="0" distL="114300" distR="114300" simplePos="0" relativeHeight="251672576" behindDoc="0" locked="0" layoutInCell="1" allowOverlap="1">
                <wp:simplePos x="0" y="0"/>
                <wp:positionH relativeFrom="column">
                  <wp:posOffset>5310505</wp:posOffset>
                </wp:positionH>
                <wp:positionV relativeFrom="paragraph">
                  <wp:posOffset>42545</wp:posOffset>
                </wp:positionV>
                <wp:extent cx="6350" cy="148590"/>
                <wp:effectExtent l="46355" t="0" r="61595" b="3810"/>
                <wp:wrapNone/>
                <wp:docPr id="47" name="直接箭头连接符 47"/>
                <wp:cNvGraphicFramePr/>
                <a:graphic xmlns:a="http://schemas.openxmlformats.org/drawingml/2006/main">
                  <a:graphicData uri="http://schemas.microsoft.com/office/word/2010/wordprocessingShape">
                    <wps:wsp>
                      <wps:cNvCnPr/>
                      <wps:spPr>
                        <a:xfrm>
                          <a:off x="5662930" y="5473065"/>
                          <a:ext cx="6350" cy="1485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8.15pt;margin-top:3.35pt;height:11.7pt;width:0.5pt;z-index:251672576;mso-width-relative:page;mso-height-relative:page;" filled="f" stroked="t" coordsize="21600,21600" o:gfxdata="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M5iP1wAAAAgBAAAPAAAAAAAAAAEAIAAAACIA&#10;AABkcnMvZG93bnJldi54bWxQSwECFAAUAAAACACHTuJAPvoSrwoCAADXAwAADgAAAAAAAAABACAA&#10;AAAmAQAAZHJzL2Uyb0RvYy54bWxQSwUGAAAAAAYABgBZAQAAogUAAAAA&#10;">
                <v:fill on="f" focussize="0,0"/>
                <v:stroke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3564255</wp:posOffset>
                </wp:positionH>
                <wp:positionV relativeFrom="paragraph">
                  <wp:posOffset>29845</wp:posOffset>
                </wp:positionV>
                <wp:extent cx="1752600" cy="0"/>
                <wp:effectExtent l="0" t="0" r="0" b="0"/>
                <wp:wrapNone/>
                <wp:docPr id="46" name="直接连接符 46"/>
                <wp:cNvGraphicFramePr/>
                <a:graphic xmlns:a="http://schemas.openxmlformats.org/drawingml/2006/main">
                  <a:graphicData uri="http://schemas.microsoft.com/office/word/2010/wordprocessingShape">
                    <wps:wsp>
                      <wps:cNvCnPr/>
                      <wps:spPr>
                        <a:xfrm>
                          <a:off x="3916680" y="5460365"/>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65pt;margin-top:2.35pt;height:0pt;width:138pt;z-index:251671552;mso-width-relative:page;mso-height-relative:page;" filled="f" stroked="t" coordsize="21600,21600" o:gfxdata="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Rnd+1AAA&#10;AAcBAAAPAAAAAAAAAAEAIAAAACIAAABkcnMvZG93bnJldi54bWxQSwECFAAUAAAACACHTuJAOzt0&#10;xukBAACoAwAADgAAAAAAAAABACAAAAAjAQAAZHJzL2Uyb0RvYy54bWxQSwUGAAAAAAYABgBZAQAA&#10;fgUAAAAA&#10;">
                <v:fill on="f" focussize="0,0"/>
                <v:stroke color="#000000 [3213]" joinstyle="round"/>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2052955</wp:posOffset>
                </wp:positionH>
                <wp:positionV relativeFrom="paragraph">
                  <wp:posOffset>23495</wp:posOffset>
                </wp:positionV>
                <wp:extent cx="0" cy="158750"/>
                <wp:effectExtent l="48895" t="0" r="65405" b="12700"/>
                <wp:wrapNone/>
                <wp:docPr id="44" name="直接箭头连接符 44"/>
                <wp:cNvGraphicFramePr/>
                <a:graphic xmlns:a="http://schemas.openxmlformats.org/drawingml/2006/main">
                  <a:graphicData uri="http://schemas.microsoft.com/office/word/2010/wordprocessingShape">
                    <wps:wsp>
                      <wps:cNvCnPr/>
                      <wps:spPr>
                        <a:xfrm>
                          <a:off x="2405380" y="5454015"/>
                          <a:ext cx="0" cy="158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1.65pt;margin-top:1.85pt;height:12.5pt;width:0pt;z-index:251670528;mso-width-relative:page;mso-height-relative:page;" filled="f" stroked="t" coordsize="21600,21600" o:gfxdata="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wsO1QAAAAgBAAAPAAAAAAAAAAEAIAAAACIAAABkcnMv&#10;ZG93bnJldi54bWxQSwECFAAUAAAACACHTuJA7UYV6gYCAADUAwAADgAAAAAAAAABACAAAAAkAQAA&#10;ZHJzL2Uyb0RvYy54bWxQSwUGAAAAAAYABgBZAQAAnAUAAAAA&#10;">
                <v:fill on="f" focussize="0,0"/>
                <v:stroke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2059305</wp:posOffset>
                </wp:positionH>
                <wp:positionV relativeFrom="paragraph">
                  <wp:posOffset>29845</wp:posOffset>
                </wp:positionV>
                <wp:extent cx="1517650" cy="0"/>
                <wp:effectExtent l="0" t="0" r="0" b="0"/>
                <wp:wrapNone/>
                <wp:docPr id="43" name="直接连接符 43"/>
                <wp:cNvGraphicFramePr/>
                <a:graphic xmlns:a="http://schemas.openxmlformats.org/drawingml/2006/main">
                  <a:graphicData uri="http://schemas.microsoft.com/office/word/2010/wordprocessingShape">
                    <wps:wsp>
                      <wps:cNvCnPr/>
                      <wps:spPr>
                        <a:xfrm flipH="1">
                          <a:off x="2411730" y="5460365"/>
                          <a:ext cx="151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2.15pt;margin-top:2.35pt;height:0pt;width:119.5pt;z-index:251669504;mso-width-relative:page;mso-height-relative:page;" filled="f" stroked="t" coordsize="21600,21600" o:gfxdata="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Rn1ttMAAAAHAQAADwAAAAAAAAABACAAAAAiAAAAZHJzL2Rvd25yZXYueG1sUEsBAhQAFAAAAAgA&#10;h07iQFR8klvxAQAAsgMAAA4AAAAAAAAAAQAgAAAAIgEAAGRycy9lMm9Eb2MueG1sUEsFBgAAAAAG&#10;AAYAWQEAAIUFAAAAAA==&#10;">
                <v:fill on="f" focussize="0,0"/>
                <v:stroke color="#000000 [3213]" joinstyle="round"/>
                <v:imagedata o:title=""/>
                <o:lock v:ext="edit" aspectratio="f"/>
              </v:line>
            </w:pict>
          </mc:Fallback>
        </mc:AlternateContent>
      </w:r>
    </w:p>
    <w:tbl>
      <w:tblPr>
        <w:tblStyle w:val="13"/>
        <w:tblpPr w:leftFromText="180" w:rightFromText="180" w:vertAnchor="text" w:horzAnchor="page" w:tblpX="6439" w:tblpY="81"/>
        <w:tblOverlap w:val="never"/>
        <w:tblW w:w="42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65" w:hRule="atLeast"/>
        </w:trPr>
        <w:tc>
          <w:tcPr>
            <w:tcW w:w="4200" w:type="dxa"/>
          </w:tcPr>
          <w:p>
            <w:pPr>
              <w:spacing w:before="101" w:line="263" w:lineRule="auto"/>
              <w:ind w:left="204" w:right="184" w:firstLine="38"/>
              <w:rPr>
                <w:lang w:eastAsia="zh-CN"/>
              </w:rPr>
            </w:pPr>
            <w:r>
              <w:rPr>
                <w:rFonts w:hint="eastAsia" w:ascii="仿宋_GB2312" w:hAnsi="仿宋_GB2312" w:eastAsia="仿宋_GB2312" w:cs="仿宋_GB2312"/>
                <w:spacing w:val="6"/>
                <w:sz w:val="28"/>
                <w:szCs w:val="28"/>
                <w:lang w:eastAsia="zh-CN"/>
              </w:rPr>
              <w:t>占用耕地和永久基本农田的临时用地由县级自然资源主管部门初审通过后，报市级自然资源主管部门审批</w:t>
            </w:r>
          </w:p>
        </w:tc>
      </w:tr>
    </w:tbl>
    <w:tbl>
      <w:tblPr>
        <w:tblStyle w:val="13"/>
        <w:tblpPr w:leftFromText="180" w:rightFromText="180" w:vertAnchor="text" w:horzAnchor="page" w:tblpX="1399" w:tblpY="53"/>
        <w:tblOverlap w:val="never"/>
        <w:tblW w:w="42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45" w:hRule="atLeast"/>
        </w:trPr>
        <w:tc>
          <w:tcPr>
            <w:tcW w:w="4220" w:type="dxa"/>
            <w:vAlign w:val="center"/>
          </w:tcPr>
          <w:p>
            <w:pPr>
              <w:spacing w:before="101" w:line="263" w:lineRule="auto"/>
              <w:ind w:left="204" w:right="184" w:firstLine="38"/>
              <w:jc w:val="both"/>
              <w:rPr>
                <w:lang w:eastAsia="zh-CN"/>
              </w:rPr>
            </w:pPr>
            <w:r>
              <w:rPr>
                <w:rFonts w:hint="eastAsia" w:ascii="仿宋_GB2312" w:hAnsi="仿宋_GB2312" w:eastAsia="仿宋_GB2312" w:cs="仿宋_GB2312"/>
                <w:spacing w:val="6"/>
                <w:sz w:val="28"/>
                <w:szCs w:val="28"/>
              </w:rPr>
              <w:t>不占用耕地和永久基本农田的临时用地由县级自然资源主管部门</w:t>
            </w:r>
            <w:r>
              <w:rPr>
                <w:rFonts w:hint="eastAsia" w:ascii="仿宋_GB2312" w:hAnsi="仿宋_GB2312" w:eastAsia="仿宋_GB2312" w:cs="仿宋_GB2312"/>
                <w:spacing w:val="6"/>
                <w:sz w:val="28"/>
                <w:szCs w:val="28"/>
                <w:lang w:eastAsia="zh-CN"/>
              </w:rPr>
              <w:t>审批</w:t>
            </w:r>
          </w:p>
        </w:tc>
      </w:tr>
    </w:tbl>
    <w:p>
      <w:pPr>
        <w:spacing w:line="239" w:lineRule="exact"/>
        <w:ind w:firstLine="5154"/>
      </w:pPr>
    </w:p>
    <w:p>
      <w:pPr>
        <w:spacing w:line="239" w:lineRule="exact"/>
        <w:ind w:firstLine="5154"/>
      </w:pPr>
    </w:p>
    <w:p>
      <w:pPr>
        <w:spacing w:line="239" w:lineRule="exact"/>
        <w:ind w:firstLine="5154"/>
        <w:rPr>
          <w:rFonts w:hint="eastAsia" w:eastAsiaTheme="minorEastAsia"/>
          <w:lang w:val="en-US" w:eastAsia="zh-CN"/>
        </w:rPr>
      </w:pPr>
      <w:r>
        <w:rPr>
          <w:rFonts w:hint="eastAsia"/>
          <w:lang w:val="en-US" w:eastAsia="zh-CN"/>
        </w:rPr>
        <w:t xml:space="preserve">   </w:t>
      </w:r>
    </w:p>
    <w:p>
      <w:pPr>
        <w:spacing w:line="239" w:lineRule="exact"/>
        <w:ind w:firstLine="5154"/>
        <w:rPr>
          <w:rFonts w:hint="eastAsia" w:eastAsiaTheme="minorEastAsia"/>
          <w:lang w:val="en-US" w:eastAsia="zh-CN"/>
        </w:rPr>
      </w:pPr>
    </w:p>
    <w:p>
      <w:pPr>
        <w:spacing w:line="239" w:lineRule="exact"/>
        <w:rPr>
          <w:rFonts w:hint="eastAsia" w:eastAsiaTheme="minorEastAsia"/>
          <w:lang w:val="en-US" w:eastAsia="zh-CN"/>
        </w:rPr>
      </w:pPr>
      <w:r>
        <w:rPr>
          <w:rFonts w:hint="eastAsia"/>
          <w:lang w:val="en-US" w:eastAsia="zh-CN"/>
        </w:rPr>
        <w:t xml:space="preserve">      </w:t>
      </w:r>
    </w:p>
    <w:tbl>
      <w:tblPr>
        <w:tblStyle w:val="13"/>
        <w:tblpPr w:leftFromText="180" w:rightFromText="180" w:vertAnchor="text" w:horzAnchor="page" w:tblpX="3409" w:tblpY="1804"/>
        <w:tblOverlap w:val="never"/>
        <w:tblW w:w="568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5680" w:type="dxa"/>
            <w:vAlign w:val="center"/>
          </w:tcPr>
          <w:p>
            <w:pPr>
              <w:jc w:val="both"/>
              <w:rPr>
                <w:lang w:eastAsia="zh-CN"/>
              </w:rPr>
            </w:pPr>
            <w:r>
              <w:rPr>
                <w:rFonts w:hint="eastAsia" w:ascii="仿宋_GB2312" w:hAnsi="仿宋_GB2312" w:eastAsia="仿宋_GB2312" w:cs="仿宋_GB2312"/>
                <w:spacing w:val="6"/>
                <w:sz w:val="28"/>
                <w:szCs w:val="28"/>
                <w:lang w:eastAsia="zh-CN"/>
              </w:rPr>
              <w:t>县级自然资源主管部门在临时用地批准后 20 个工作日内，完成系统备案，并进行日常监管，市级自然资源主管部门进行定期监管</w:t>
            </w:r>
          </w:p>
        </w:tc>
      </w:tr>
    </w:tbl>
    <w:p>
      <w:pPr>
        <w:pStyle w:val="6"/>
        <w:spacing w:before="2" w:line="1481" w:lineRule="exact"/>
        <w:ind w:firstLine="1345"/>
      </w:pPr>
      <w:r>
        <w:rPr>
          <w:sz w:val="31"/>
        </w:rPr>
        <mc:AlternateContent>
          <mc:Choice Requires="wps">
            <w:drawing>
              <wp:anchor distT="0" distB="0" distL="114300" distR="114300" simplePos="0" relativeHeight="251676672" behindDoc="0" locked="0" layoutInCell="1" allowOverlap="1">
                <wp:simplePos x="0" y="0"/>
                <wp:positionH relativeFrom="column">
                  <wp:posOffset>273050</wp:posOffset>
                </wp:positionH>
                <wp:positionV relativeFrom="paragraph">
                  <wp:posOffset>705485</wp:posOffset>
                </wp:positionV>
                <wp:extent cx="6350" cy="444500"/>
                <wp:effectExtent l="43815" t="0" r="64135" b="12700"/>
                <wp:wrapNone/>
                <wp:docPr id="54" name="直接箭头连接符 54"/>
                <wp:cNvGraphicFramePr/>
                <a:graphic xmlns:a="http://schemas.openxmlformats.org/drawingml/2006/main">
                  <a:graphicData uri="http://schemas.microsoft.com/office/word/2010/wordprocessingShape">
                    <wps:wsp>
                      <wps:cNvCnPr/>
                      <wps:spPr>
                        <a:xfrm>
                          <a:off x="3961130" y="7046595"/>
                          <a:ext cx="6350" cy="444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5pt;margin-top:55.55pt;height:35pt;width:0.5pt;z-index:251676672;mso-width-relative:page;mso-height-relative:page;" filled="f" stroked="t" coordsize="21600,21600" o:gfxdata="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3j9stUAAAAJAQAADwAAAAAAAAABACAAAAAiAAAA&#10;ZHJzL2Rvd25yZXYueG1sUEsBAhQAFAAAAAgAh07iQEzYk2AKAgAA1wMAAA4AAAAAAAAAAQAgAAAA&#10;JAEAAGRycy9lMm9Eb2MueG1sUEsFBgAAAAAGAAYAWQEAAKAFAAAAAA==&#10;">
                <v:fill on="f" focussize="0,0"/>
                <v:stroke color="#000000 [3213]" joinstyle="round" endarrow="open"/>
                <v:imagedata o:title=""/>
                <o:lock v:ext="edit" aspectratio="f"/>
              </v:shape>
            </w:pict>
          </mc:Fallback>
        </mc:AlternateContent>
      </w:r>
      <w:r>
        <w:rPr>
          <w:sz w:val="31"/>
        </w:rPr>
        <mc:AlternateContent>
          <mc:Choice Requires="wps">
            <w:drawing>
              <wp:anchor distT="0" distB="0" distL="114300" distR="114300" simplePos="0" relativeHeight="251673600" behindDoc="0" locked="0" layoutInCell="1" allowOverlap="1">
                <wp:simplePos x="0" y="0"/>
                <wp:positionH relativeFrom="column">
                  <wp:posOffset>1945005</wp:posOffset>
                </wp:positionH>
                <wp:positionV relativeFrom="paragraph">
                  <wp:posOffset>385445</wp:posOffset>
                </wp:positionV>
                <wp:extent cx="10795" cy="313690"/>
                <wp:effectExtent l="4445" t="0" r="22860" b="10795"/>
                <wp:wrapNone/>
                <wp:docPr id="48" name="直接连接符 48"/>
                <wp:cNvGraphicFramePr/>
                <a:graphic xmlns:a="http://schemas.openxmlformats.org/drawingml/2006/main">
                  <a:graphicData uri="http://schemas.microsoft.com/office/word/2010/wordprocessingShape">
                    <wps:wsp>
                      <wps:cNvCnPr/>
                      <wps:spPr>
                        <a:xfrm>
                          <a:off x="2405380" y="6739255"/>
                          <a:ext cx="10795" cy="313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3.15pt;margin-top:30.35pt;height:24.7pt;width:0.85pt;z-index:251673600;mso-width-relative:page;mso-height-relative:page;" filled="f" stroked="t" coordsize="21600,21600" o:gfxdata="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JFXZ1wAAAAoBAAAPAAAAAAAAAAEAIAAAACIAAABkcnMvZG93bnJldi54bWxQSwECFAAUAAAACACH&#10;TuJA2SYYguwBAACrAwAADgAAAAAAAAABACAAAAAmAQAAZHJzL2Uyb0RvYy54bWxQSwUGAAAAAAYA&#10;BgBZAQAAhAUAAAAA&#10;">
                <v:fill on="f" focussize="0,0"/>
                <v:stroke color="#000000 [3213]" joinstyle="round"/>
                <v:imagedata o:title=""/>
                <o:lock v:ext="edit" aspectratio="f"/>
              </v:line>
            </w:pict>
          </mc:Fallback>
        </mc:AlternateContent>
      </w:r>
      <w:r>
        <w:rPr>
          <w:sz w:val="31"/>
        </w:rPr>
        <mc:AlternateContent>
          <mc:Choice Requires="wps">
            <w:drawing>
              <wp:anchor distT="0" distB="0" distL="114300" distR="114300" simplePos="0" relativeHeight="251675648" behindDoc="0" locked="0" layoutInCell="1" allowOverlap="1">
                <wp:simplePos x="0" y="0"/>
                <wp:positionH relativeFrom="column">
                  <wp:posOffset>-1289050</wp:posOffset>
                </wp:positionH>
                <wp:positionV relativeFrom="paragraph">
                  <wp:posOffset>400685</wp:posOffset>
                </wp:positionV>
                <wp:extent cx="6350" cy="298450"/>
                <wp:effectExtent l="4445" t="0" r="8255" b="6350"/>
                <wp:wrapNone/>
                <wp:docPr id="53" name="直接连接符 53"/>
                <wp:cNvGraphicFramePr/>
                <a:graphic xmlns:a="http://schemas.openxmlformats.org/drawingml/2006/main">
                  <a:graphicData uri="http://schemas.microsoft.com/office/word/2010/wordprocessingShape">
                    <wps:wsp>
                      <wps:cNvCnPr/>
                      <wps:spPr>
                        <a:xfrm>
                          <a:off x="2399030" y="6741795"/>
                          <a:ext cx="6350" cy="298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5pt;margin-top:31.55pt;height:23.5pt;width:0.5pt;z-index:251675648;mso-width-relative:page;mso-height-relative:page;" filled="f" stroked="t" coordsize="21600,21600" o:gfxdata="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Nh79&#10;1wAAAAwBAAAPAAAAAAAAAAEAIAAAACIAAABkcnMvZG93bnJldi54bWxQSwECFAAUAAAACACHTuJA&#10;8J676ukBAACqAwAADgAAAAAAAAABACAAAAAmAQAAZHJzL2Uyb0RvYy54bWxQSwUGAAAAAAYABgBZ&#10;AQAAgQUAAAAA&#10;">
                <v:fill on="f" focussize="0,0"/>
                <v:stroke color="#000000 [3213]" joinstyle="round"/>
                <v:imagedata o:title=""/>
                <o:lock v:ext="edit" aspectratio="f"/>
              </v:line>
            </w:pict>
          </mc:Fallback>
        </mc:AlternateContent>
      </w:r>
      <w:r>
        <w:rPr>
          <w:sz w:val="31"/>
        </w:rPr>
        <mc:AlternateContent>
          <mc:Choice Requires="wps">
            <w:drawing>
              <wp:anchor distT="0" distB="0" distL="114300" distR="114300" simplePos="0" relativeHeight="251674624" behindDoc="0" locked="0" layoutInCell="1" allowOverlap="1">
                <wp:simplePos x="0" y="0"/>
                <wp:positionH relativeFrom="column">
                  <wp:posOffset>-1282700</wp:posOffset>
                </wp:positionH>
                <wp:positionV relativeFrom="paragraph">
                  <wp:posOffset>699135</wp:posOffset>
                </wp:positionV>
                <wp:extent cx="3244850" cy="3810"/>
                <wp:effectExtent l="0" t="0" r="0" b="0"/>
                <wp:wrapNone/>
                <wp:docPr id="52" name="直接连接符 52"/>
                <wp:cNvGraphicFramePr/>
                <a:graphic xmlns:a="http://schemas.openxmlformats.org/drawingml/2006/main">
                  <a:graphicData uri="http://schemas.microsoft.com/office/word/2010/wordprocessingShape">
                    <wps:wsp>
                      <wps:cNvCnPr/>
                      <wps:spPr>
                        <a:xfrm flipV="1">
                          <a:off x="2405380" y="7044055"/>
                          <a:ext cx="324485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1pt;margin-top:55.05pt;height:0.3pt;width:255.5pt;z-index:251674624;mso-width-relative:page;mso-height-relative:page;" filled="f" stroked="t" coordsize="21600,21600" o:gfxdata="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g7ALXAAAADAEAAA8AAAAAAAAAAQAgAAAAIgAAAGRycy9kb3ducmV2LnhtbFBLAQIUABQA&#10;AAAIAIdO4kBZ3VRK8QEAALUDAAAOAAAAAAAAAAEAIAAAACYBAABkcnMvZTJvRG9jLnhtbFBLBQYA&#10;AAAABgAGAFkBAACJBQAAAAA=&#10;">
                <v:fill on="f" focussize="0,0"/>
                <v:stroke color="#000000 [3213]" joinstyle="round"/>
                <v:imagedata o:title=""/>
                <o:lock v:ext="edit" aspectratio="f"/>
              </v:line>
            </w:pict>
          </mc:Fallback>
        </mc:AlternateContent>
      </w:r>
    </w:p>
    <w:p/>
    <w:p/>
    <w:p/>
    <w:p/>
    <w:p/>
    <w:p/>
    <w:p>
      <w:r>
        <w:rPr>
          <w:sz w:val="21"/>
        </w:rPr>
        <mc:AlternateContent>
          <mc:Choice Requires="wps">
            <w:drawing>
              <wp:anchor distT="0" distB="0" distL="114300" distR="114300" simplePos="0" relativeHeight="251677696" behindDoc="0" locked="0" layoutInCell="1" allowOverlap="1">
                <wp:simplePos x="0" y="0"/>
                <wp:positionH relativeFrom="column">
                  <wp:posOffset>3602355</wp:posOffset>
                </wp:positionH>
                <wp:positionV relativeFrom="paragraph">
                  <wp:posOffset>57150</wp:posOffset>
                </wp:positionV>
                <wp:extent cx="0" cy="425450"/>
                <wp:effectExtent l="48895" t="0" r="65405" b="12700"/>
                <wp:wrapNone/>
                <wp:docPr id="55" name="直接箭头连接符 55"/>
                <wp:cNvGraphicFramePr/>
                <a:graphic xmlns:a="http://schemas.openxmlformats.org/drawingml/2006/main">
                  <a:graphicData uri="http://schemas.microsoft.com/office/word/2010/wordprocessingShape">
                    <wps:wsp>
                      <wps:cNvCnPr/>
                      <wps:spPr>
                        <a:xfrm>
                          <a:off x="3954780" y="8316595"/>
                          <a:ext cx="0" cy="425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3.65pt;margin-top:4.5pt;height:33.5pt;width:0pt;z-index:251677696;mso-width-relative:page;mso-height-relative:page;" filled="f" stroked="t" coordsize="21600,21600" o:gfxdata="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&#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nz3C1gAAAAgBAAAPAAAAAAAAAAEAIAAAACIAAABk&#10;cnMvZG93bnJldi54bWxQSwECFAAUAAAACACHTuJAEgyUbQgCAADUAwAADgAAAAAAAAABACAAAAAl&#10;AQAAZHJzL2Uyb0RvYy54bWxQSwUGAAAAAAYABgBZAQAAnwUAAAAA&#10;">
                <v:fill on="f" focussize="0,0"/>
                <v:stroke color="#000000 [3213]" joinstyle="round" endarrow="open"/>
                <v:imagedata o:title=""/>
                <o:lock v:ext="edit" aspectratio="f"/>
              </v:shape>
            </w:pict>
          </mc:Fallback>
        </mc:AlternateContent>
      </w:r>
    </w:p>
    <w:p/>
    <w:tbl>
      <w:tblPr>
        <w:tblStyle w:val="13"/>
        <w:tblpPr w:leftFromText="180" w:rightFromText="180" w:vertAnchor="text" w:horzAnchor="page" w:tblpX="3359" w:tblpY="243"/>
        <w:tblOverlap w:val="never"/>
        <w:tblW w:w="57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7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6" w:hRule="atLeast"/>
        </w:trPr>
        <w:tc>
          <w:tcPr>
            <w:tcW w:w="5700" w:type="dxa"/>
            <w:vAlign w:val="center"/>
          </w:tcPr>
          <w:p>
            <w:pPr>
              <w:jc w:val="both"/>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eastAsia="zh-CN"/>
              </w:rPr>
              <w:t>临时用地期满后由项目所在县级自然资源主管部门督促复垦，办理验收及移交手续</w:t>
            </w:r>
          </w:p>
        </w:tc>
      </w:tr>
    </w:tbl>
    <w:p>
      <w:pPr>
        <w:rPr>
          <w:rFonts w:hint="eastAsia" w:ascii="仿宋_GB2312" w:hAnsi="仿宋_GB2312" w:eastAsia="仿宋_GB2312" w:cs="仿宋_GB2312"/>
          <w:spacing w:val="6"/>
          <w:sz w:val="28"/>
          <w:szCs w:val="28"/>
          <w:lang w:eastAsia="zh-CN"/>
        </w:rPr>
      </w:pPr>
    </w:p>
    <w:p>
      <w:pPr>
        <w:rPr>
          <w:rFonts w:hint="eastAsia" w:eastAsiaTheme="minorEastAsia"/>
          <w:lang w:eastAsia="zh-CN"/>
        </w:rPr>
      </w:pPr>
      <w:r>
        <w:rPr>
          <w:rFonts w:hint="eastAsia" w:ascii="仿宋_GB2312" w:hAnsi="仿宋_GB2312" w:eastAsia="仿宋_GB2312" w:cs="仿宋_GB2312"/>
          <w:spacing w:val="6"/>
          <w:sz w:val="28"/>
          <w:szCs w:val="28"/>
          <w:lang w:eastAsia="zh-CN"/>
        </w:rPr>
        <w:tab/>
      </w:r>
    </w:p>
    <w:p>
      <w:pPr>
        <w:tabs>
          <w:tab w:val="center" w:pos="5185"/>
        </w:tabs>
        <w:jc w:val="left"/>
        <w:rPr>
          <w:rFonts w:hint="eastAsia" w:eastAsiaTheme="minorEastAsia"/>
          <w:lang w:eastAsia="zh-CN"/>
        </w:rPr>
        <w:sectPr>
          <w:footerReference r:id="rId4" w:type="default"/>
          <w:pgSz w:w="11906" w:h="16839"/>
          <w:pgMar w:top="1431" w:right="980" w:bottom="1387" w:left="555" w:header="0" w:footer="1107" w:gutter="0"/>
          <w:pgNumType w:fmt="numberInDash"/>
          <w:cols w:space="720" w:num="1"/>
        </w:sectPr>
      </w:pPr>
    </w:p>
    <w:p>
      <w:pPr>
        <w:spacing w:before="101" w:line="560" w:lineRule="exact"/>
        <w:rPr>
          <w:rFonts w:ascii="黑体" w:hAnsi="黑体" w:eastAsia="黑体" w:cs="黑体"/>
          <w:sz w:val="31"/>
          <w:szCs w:val="31"/>
        </w:rPr>
      </w:pPr>
      <w:r>
        <w:rPr>
          <w:rFonts w:ascii="黑体" w:hAnsi="黑体" w:eastAsia="黑体" w:cs="黑体"/>
          <w:spacing w:val="-3"/>
          <w:sz w:val="31"/>
          <w:szCs w:val="31"/>
        </w:rPr>
        <w:t>附件4</w:t>
      </w: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方正小标宋_GBK" w:eastAsia="方正小标宋_GBK" w:cs="方正小标宋_GBK"/>
          <w:spacing w:val="0"/>
          <w:kern w:val="0"/>
          <w:position w:val="0"/>
          <w:sz w:val="36"/>
          <w:szCs w:val="36"/>
        </w:rPr>
      </w:pPr>
      <w:r>
        <w:rPr>
          <w:rFonts w:hint="eastAsia" w:ascii="方正小标宋_GBK" w:eastAsia="方正小标宋_GBK" w:cs="方正小标宋_GBK"/>
          <w:spacing w:val="0"/>
          <w:kern w:val="0"/>
          <w:position w:val="0"/>
          <w:sz w:val="36"/>
          <w:szCs w:val="36"/>
        </w:rPr>
        <w:t>临时使用土地合同</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楷体_GB2312" w:eastAsia="楷体_GB2312" w:cs="楷体_GB2312"/>
          <w:spacing w:val="0"/>
          <w:kern w:val="0"/>
          <w:position w:val="0"/>
          <w:sz w:val="32"/>
          <w:szCs w:val="32"/>
        </w:rPr>
      </w:pPr>
      <w:r>
        <w:rPr>
          <w:rFonts w:hint="eastAsia" w:ascii="楷体_GB2312" w:eastAsia="楷体_GB2312" w:cs="楷体_GB2312"/>
          <w:spacing w:val="0"/>
          <w:kern w:val="0"/>
          <w:position w:val="0"/>
          <w:sz w:val="32"/>
          <w:szCs w:val="32"/>
        </w:rPr>
        <w:t>（参考样本）</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spacing w:val="0"/>
          <w:kern w:val="0"/>
          <w:positio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lang w:eastAsia="zh-CN"/>
        </w:rPr>
        <w:t>甲方：（按照《福建省临时用地管理办法》（闽自然资规〔</w:t>
      </w:r>
      <w:r>
        <w:rPr>
          <w:rFonts w:hint="eastAsia" w:ascii="仿宋_GB2312" w:eastAsia="仿宋_GB2312" w:cs="仿宋_GB2312"/>
          <w:spacing w:val="0"/>
          <w:kern w:val="0"/>
          <w:position w:val="0"/>
          <w:sz w:val="32"/>
          <w:szCs w:val="32"/>
          <w:lang w:val="en-US" w:eastAsia="zh-CN"/>
        </w:rPr>
        <w:t>2023</w:t>
      </w:r>
      <w:r>
        <w:rPr>
          <w:rFonts w:hint="eastAsia" w:ascii="仿宋_GB2312" w:eastAsia="仿宋_GB2312" w:cs="仿宋_GB2312"/>
          <w:spacing w:val="0"/>
          <w:kern w:val="0"/>
          <w:position w:val="0"/>
          <w:sz w:val="32"/>
          <w:szCs w:val="32"/>
          <w:lang w:eastAsia="zh-CN"/>
        </w:rPr>
        <w:t>〕</w:t>
      </w:r>
      <w:r>
        <w:rPr>
          <w:rFonts w:hint="eastAsia" w:ascii="仿宋_GB2312" w:eastAsia="仿宋_GB2312" w:cs="仿宋_GB2312"/>
          <w:spacing w:val="0"/>
          <w:kern w:val="0"/>
          <w:position w:val="0"/>
          <w:sz w:val="32"/>
          <w:szCs w:val="32"/>
          <w:lang w:val="en-US" w:eastAsia="zh-CN"/>
        </w:rPr>
        <w:t>2号</w:t>
      </w:r>
      <w:r>
        <w:rPr>
          <w:rFonts w:hint="eastAsia" w:ascii="仿宋_GB2312" w:eastAsia="仿宋_GB2312" w:cs="仿宋_GB2312"/>
          <w:spacing w:val="0"/>
          <w:kern w:val="0"/>
          <w:position w:val="0"/>
          <w:sz w:val="32"/>
          <w:szCs w:val="32"/>
          <w:lang w:eastAsia="zh-CN"/>
        </w:rPr>
        <w:t>）规定，根据土地权属，填写提供临时用地的甲方。）</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lang w:eastAsia="zh-CN"/>
        </w:rPr>
        <w:t>乙方：</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乙方</w:t>
      </w:r>
      <w:r>
        <w:rPr>
          <w:rFonts w:hint="eastAsia" w:ascii="仿宋_GB2312" w:eastAsia="仿宋_GB2312" w:cs="仿宋_GB2312"/>
          <w:spacing w:val="0"/>
          <w:kern w:val="0"/>
          <w:position w:val="0"/>
          <w:sz w:val="32"/>
          <w:szCs w:val="32"/>
          <w:u w:val="single"/>
          <w:lang w:eastAsia="zh-CN"/>
        </w:rPr>
        <w:t>因XX建设项目施工或地质勘查（二选一）等</w:t>
      </w:r>
      <w:r>
        <w:rPr>
          <w:rFonts w:hint="eastAsia" w:ascii="仿宋_GB2312" w:eastAsia="仿宋_GB2312" w:cs="仿宋_GB2312"/>
          <w:spacing w:val="0"/>
          <w:kern w:val="0"/>
          <w:position w:val="0"/>
          <w:sz w:val="32"/>
          <w:szCs w:val="32"/>
          <w:lang w:eastAsia="zh-CN"/>
        </w:rPr>
        <w:t>需要，向甲方申请临时使用土地。现根据《中华人民共和国土地管理法》《中华人民共和国土地管理法实施条例》《自然资源部关于规范临时用地管理的通知》（自然资规〔2021〕2号）《福建省实施&lt;中华人民共和国土地管理法&gt;意见》等有关法律法规规定，就该临时用地有关事项签订本合同：</w:t>
      </w:r>
    </w:p>
    <w:p>
      <w:pPr>
        <w:pStyle w:val="6"/>
        <w:keepNext w:val="0"/>
        <w:keepLines w:val="0"/>
        <w:pageBreakBefore w:val="0"/>
        <w:widowControl w:val="0"/>
        <w:kinsoku/>
        <w:wordWrap/>
        <w:overflowPunct/>
        <w:topLinePunct w:val="0"/>
        <w:autoSpaceDE/>
        <w:autoSpaceDN/>
        <w:bidi w:val="0"/>
        <w:adjustRightInd/>
        <w:snapToGrid/>
        <w:spacing w:line="560" w:lineRule="exact"/>
        <w:ind w:left="7" w:right="156"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一、临时用地位置：乙方申请的临时用地位于</w:t>
      </w:r>
      <w:r>
        <w:rPr>
          <w:rFonts w:hint="eastAsia" w:ascii="仿宋_GB2312" w:eastAsia="仿宋_GB2312" w:cs="仿宋_GB2312"/>
          <w:spacing w:val="0"/>
          <w:kern w:val="0"/>
          <w:position w:val="0"/>
          <w:sz w:val="32"/>
          <w:szCs w:val="32"/>
          <w:u w:val="single"/>
          <w:lang w:eastAsia="zh-CN"/>
        </w:rPr>
        <w:t>XXXX</w:t>
      </w:r>
      <w:r>
        <w:rPr>
          <w:rFonts w:hint="eastAsia" w:ascii="仿宋_GB2312" w:eastAsia="仿宋_GB2312" w:cs="仿宋_GB2312"/>
          <w:spacing w:val="0"/>
          <w:kern w:val="0"/>
          <w:position w:val="0"/>
          <w:sz w:val="32"/>
          <w:szCs w:val="32"/>
          <w:lang w:eastAsia="zh-CN"/>
        </w:rPr>
        <w:t>，具体用地范围见附图所示，总面积为</w:t>
      </w:r>
      <w:r>
        <w:rPr>
          <w:rFonts w:hint="eastAsia" w:ascii="仿宋_GB2312" w:eastAsia="仿宋_GB2312" w:cs="仿宋_GB2312"/>
          <w:spacing w:val="0"/>
          <w:kern w:val="0"/>
          <w:position w:val="0"/>
          <w:sz w:val="32"/>
          <w:szCs w:val="32"/>
          <w:u w:val="single"/>
          <w:lang w:eastAsia="zh-CN"/>
        </w:rPr>
        <w:t>XXXX</w:t>
      </w:r>
      <w:r>
        <w:rPr>
          <w:rFonts w:hint="eastAsia" w:ascii="仿宋_GB2312" w:eastAsia="仿宋_GB2312" w:cs="仿宋_GB2312"/>
          <w:spacing w:val="0"/>
          <w:kern w:val="0"/>
          <w:position w:val="0"/>
          <w:sz w:val="32"/>
          <w:szCs w:val="32"/>
          <w:lang w:eastAsia="zh-CN"/>
        </w:rPr>
        <w:t>平方米，土地现状为</w:t>
      </w:r>
      <w:r>
        <w:rPr>
          <w:rFonts w:hint="eastAsia" w:ascii="仿宋_GB2312" w:eastAsia="仿宋_GB2312" w:cs="仿宋_GB2312"/>
          <w:spacing w:val="0"/>
          <w:kern w:val="0"/>
          <w:position w:val="0"/>
          <w:sz w:val="32"/>
          <w:szCs w:val="32"/>
          <w:u w:val="single"/>
          <w:lang w:eastAsia="zh-CN"/>
        </w:rPr>
        <w:t>水田XX平米、旱地XX平米、XXXX等</w:t>
      </w:r>
      <w:r>
        <w:rPr>
          <w:rFonts w:hint="eastAsia" w:ascii="仿宋_GB2312" w:eastAsia="仿宋_GB2312" w:cs="仿宋_GB2312"/>
          <w:spacing w:val="0"/>
          <w:kern w:val="0"/>
          <w:position w:val="0"/>
          <w:sz w:val="32"/>
          <w:szCs w:val="32"/>
          <w:lang w:eastAsia="zh-CN"/>
        </w:rPr>
        <w:t>（填写土地现状类型及相应面积），该用地为</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市</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镇（街）</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村民委员会所有的集体土地(</w:t>
      </w:r>
      <w:r>
        <w:rPr>
          <w:rFonts w:hint="eastAsia" w:ascii="仿宋_GB2312" w:eastAsia="仿宋_GB2312" w:cs="仿宋_GB2312"/>
          <w:spacing w:val="0"/>
          <w:kern w:val="0"/>
          <w:position w:val="0"/>
          <w:sz w:val="32"/>
          <w:szCs w:val="32"/>
          <w:u w:val="single"/>
          <w:lang w:eastAsia="zh-CN"/>
        </w:rPr>
        <w:t>或XX县区（管委会）国有土地</w:t>
      </w:r>
      <w:r>
        <w:rPr>
          <w:rFonts w:hint="eastAsia" w:ascii="仿宋_GB2312" w:eastAsia="仿宋_GB2312" w:cs="仿宋_GB2312"/>
          <w:spacing w:val="0"/>
          <w:kern w:val="0"/>
          <w:position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left="7" w:right="156"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二、临时用地用途：</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u w:val="none"/>
          <w:lang w:val="en-US" w:eastAsia="zh-CN"/>
        </w:rPr>
        <w:t>。</w:t>
      </w:r>
      <w:r>
        <w:rPr>
          <w:rFonts w:hint="eastAsia" w:ascii="仿宋_GB2312" w:eastAsia="仿宋_GB2312" w:cs="仿宋_GB2312"/>
          <w:spacing w:val="0"/>
          <w:kern w:val="0"/>
          <w:position w:val="0"/>
          <w:sz w:val="32"/>
          <w:szCs w:val="32"/>
          <w:lang w:eastAsia="zh-CN"/>
        </w:rPr>
        <w:t>(按照《自然资源部关于规范临时用地管理的通知》（自然资规〔2021〕2号）填写)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三、临时使用土地期限：自XX年XX月XX 日至XX年XX月XX 日。（上述一般不得短于临时用地批准使用期限，且应含复垦期所占用的时间）。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四、乙方应按照《土地复垦整治协议书》执行土地复垦整治工作，严格按照《临时用地土地复垦方案》的具体措施、复垦标准、完成期限等要求，负责开展清理、整治，恢复原地类或达到可供利用状态。乙方应自临时用地期满之日起一年内完成土地复垦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五、乙方应向甲方支付补偿费共计 XX 元（大写：XX）人民 币，其中土地补偿费 XX 元、青苗和地上附着物补偿费 XX 元，支付方式为 XX，支付期限为 XX。</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六、本合同签订后</w:t>
      </w:r>
      <w:r>
        <w:rPr>
          <w:rFonts w:hint="eastAsia" w:ascii="仿宋_GB2312" w:eastAsia="仿宋_GB2312" w:cs="仿宋_GB2312"/>
          <w:spacing w:val="0"/>
          <w:kern w:val="0"/>
          <w:position w:val="0"/>
          <w:sz w:val="32"/>
          <w:szCs w:val="32"/>
          <w:u w:val="single"/>
          <w:lang w:val="en-US" w:eastAsia="zh-CN"/>
        </w:rPr>
        <w:t xml:space="preserve">    </w:t>
      </w:r>
      <w:r>
        <w:rPr>
          <w:rFonts w:hint="eastAsia" w:ascii="仿宋_GB2312" w:eastAsia="仿宋_GB2312" w:cs="仿宋_GB2312"/>
          <w:spacing w:val="0"/>
          <w:kern w:val="0"/>
          <w:position w:val="0"/>
          <w:sz w:val="32"/>
          <w:szCs w:val="32"/>
          <w:lang w:eastAsia="zh-CN"/>
        </w:rPr>
        <w:t>日内，甲方负责对上述土地上青苗及</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color w:val="auto"/>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地面附着物清理完毕，场地平整后交付乙方。</w:t>
      </w:r>
      <w:r>
        <w:rPr>
          <w:rFonts w:hint="eastAsia" w:ascii="仿宋_GB2312" w:eastAsia="仿宋_GB2312" w:cs="仿宋_GB2312"/>
          <w:color w:val="auto"/>
          <w:spacing w:val="0"/>
          <w:kern w:val="0"/>
          <w:position w:val="0"/>
          <w:sz w:val="32"/>
          <w:szCs w:val="32"/>
          <w:lang w:eastAsia="zh-CN"/>
        </w:rPr>
        <w:t>【注：建议按现状交付给乙方，由乙方自行平整】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七、甲方负责按临时用地范围的原土地使用权归属情况分配乙方支付的补偿费，如因分配问题引起纠纷，由甲方负责解决，与乙方无关。如甲方未及时解决，由此造成的乙方损失及后果，由甲方承担并赔偿乙方经济损失。</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八、在临时用地使用</w:t>
      </w:r>
      <w:r>
        <w:rPr>
          <w:rFonts w:hint="eastAsia" w:ascii="仿宋_GB2312" w:eastAsia="仿宋_GB2312" w:cs="仿宋_GB2312"/>
          <w:color w:val="auto"/>
          <w:spacing w:val="0"/>
          <w:kern w:val="0"/>
          <w:position w:val="0"/>
          <w:sz w:val="32"/>
          <w:szCs w:val="32"/>
          <w:lang w:eastAsia="zh-CN"/>
        </w:rPr>
        <w:t>期间，出现以下情形之一的，甲方有权提前收回土地，乙方应根据建设需要无条件服从并自行拆除临时用地范围内的一切设施，恢复原地类或达到可供利用状态：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pacing w:val="0"/>
          <w:kern w:val="0"/>
          <w:position w:val="0"/>
          <w:sz w:val="32"/>
          <w:szCs w:val="32"/>
          <w:lang w:eastAsia="zh-CN"/>
        </w:rPr>
      </w:pPr>
      <w:r>
        <w:rPr>
          <w:rFonts w:hint="eastAsia" w:ascii="仿宋_GB2312" w:eastAsia="仿宋_GB2312" w:cs="仿宋_GB2312"/>
          <w:color w:val="auto"/>
          <w:spacing w:val="0"/>
          <w:kern w:val="0"/>
          <w:position w:val="0"/>
          <w:sz w:val="32"/>
          <w:szCs w:val="32"/>
          <w:lang w:eastAsia="zh-CN"/>
        </w:rPr>
        <w:t>1.乙方未按合同约定使用，或违反法律法规或合同约定擅自出租、转让、交换临时用地、擅自改变临时用地用途或擅自扩大临时用地范围的；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pacing w:val="0"/>
          <w:kern w:val="0"/>
          <w:position w:val="0"/>
          <w:sz w:val="32"/>
          <w:szCs w:val="32"/>
          <w:lang w:eastAsia="zh-CN"/>
        </w:rPr>
      </w:pPr>
      <w:r>
        <w:rPr>
          <w:rFonts w:hint="eastAsia" w:ascii="仿宋_GB2312" w:eastAsia="仿宋_GB2312" w:cs="仿宋_GB2312"/>
          <w:color w:val="auto"/>
          <w:spacing w:val="0"/>
          <w:kern w:val="0"/>
          <w:position w:val="0"/>
          <w:sz w:val="32"/>
          <w:szCs w:val="32"/>
          <w:lang w:eastAsia="zh-CN"/>
        </w:rPr>
        <w:t>2.因城市建设、国家重点工程建设、抢险救灾、疫情防控等需要使用该土地的；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pacing w:val="0"/>
          <w:kern w:val="0"/>
          <w:position w:val="0"/>
          <w:sz w:val="32"/>
          <w:szCs w:val="32"/>
          <w:lang w:eastAsia="zh-CN"/>
        </w:rPr>
      </w:pPr>
      <w:r>
        <w:rPr>
          <w:rFonts w:hint="eastAsia" w:ascii="仿宋_GB2312" w:eastAsia="仿宋_GB2312" w:cs="仿宋_GB2312"/>
          <w:color w:val="auto"/>
          <w:spacing w:val="0"/>
          <w:kern w:val="0"/>
          <w:position w:val="0"/>
          <w:sz w:val="32"/>
          <w:szCs w:val="32"/>
          <w:lang w:eastAsia="zh-CN"/>
        </w:rPr>
        <w:t>3.因工程项目停建、改建或提前竣工等原因，临时用地停止使用的；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FF"/>
          <w:spacing w:val="0"/>
          <w:kern w:val="0"/>
          <w:position w:val="0"/>
          <w:sz w:val="32"/>
          <w:szCs w:val="32"/>
          <w:lang w:eastAsia="zh-CN"/>
        </w:rPr>
      </w:pPr>
      <w:r>
        <w:rPr>
          <w:rFonts w:hint="eastAsia" w:ascii="仿宋_GB2312" w:eastAsia="仿宋_GB2312" w:cs="仿宋_GB2312"/>
          <w:color w:val="auto"/>
          <w:spacing w:val="0"/>
          <w:kern w:val="0"/>
          <w:position w:val="0"/>
          <w:sz w:val="32"/>
          <w:szCs w:val="32"/>
          <w:lang w:eastAsia="zh-CN"/>
        </w:rPr>
        <w:t>4.其他需要收回临时用地行为的情形。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九、在临时用地上所发生的一切安全事故及所从事的违法经营活动后果由乙方负责，与甲方无关。</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十、乙方不得擅自改变用途，不得在临时用地上修建永久性建（构）筑物，对擅自改变用途或者临时用地期满拒不归土地的，将按违法用地从严查处。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十一、其他违约责任（若有需载明）。</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十二、本协议由甲乙双方协商一致签订。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十三、本协议经双方签订盖章后生效，一式</w:t>
      </w:r>
      <w:r>
        <w:rPr>
          <w:rFonts w:hint="eastAsia" w:ascii="仿宋_GB2312" w:eastAsia="仿宋_GB2312" w:cs="仿宋_GB2312"/>
          <w:spacing w:val="0"/>
          <w:kern w:val="0"/>
          <w:position w:val="0"/>
          <w:sz w:val="32"/>
          <w:szCs w:val="32"/>
          <w:u w:val="single"/>
          <w:lang w:eastAsia="zh-CN"/>
        </w:rPr>
        <w:t>陆份</w:t>
      </w:r>
      <w:r>
        <w:rPr>
          <w:rFonts w:hint="eastAsia" w:ascii="仿宋_GB2312" w:eastAsia="仿宋_GB2312" w:cs="仿宋_GB2312"/>
          <w:spacing w:val="0"/>
          <w:kern w:val="0"/>
          <w:position w:val="0"/>
          <w:sz w:val="32"/>
          <w:szCs w:val="32"/>
          <w:lang w:eastAsia="zh-CN"/>
        </w:rPr>
        <w:t>，甲方执</w:t>
      </w:r>
      <w:r>
        <w:rPr>
          <w:rFonts w:hint="eastAsia" w:ascii="仿宋_GB2312" w:eastAsia="仿宋_GB2312" w:cs="仿宋_GB2312"/>
          <w:spacing w:val="0"/>
          <w:kern w:val="0"/>
          <w:position w:val="0"/>
          <w:sz w:val="32"/>
          <w:szCs w:val="32"/>
          <w:u w:val="single"/>
          <w:lang w:eastAsia="zh-CN"/>
        </w:rPr>
        <w:t>贰</w:t>
      </w:r>
      <w:r>
        <w:rPr>
          <w:rFonts w:hint="eastAsia" w:ascii="仿宋_GB2312" w:eastAsia="仿宋_GB2312" w:cs="仿宋_GB2312"/>
          <w:spacing w:val="0"/>
          <w:kern w:val="0"/>
          <w:position w:val="0"/>
          <w:sz w:val="32"/>
          <w:szCs w:val="32"/>
          <w:lang w:eastAsia="zh-CN"/>
        </w:rPr>
        <w:t>份，乙方执</w:t>
      </w:r>
      <w:r>
        <w:rPr>
          <w:rFonts w:hint="eastAsia" w:ascii="仿宋_GB2312" w:eastAsia="仿宋_GB2312" w:cs="仿宋_GB2312"/>
          <w:spacing w:val="0"/>
          <w:kern w:val="0"/>
          <w:position w:val="0"/>
          <w:sz w:val="32"/>
          <w:szCs w:val="32"/>
          <w:u w:val="single"/>
          <w:lang w:eastAsia="zh-CN"/>
        </w:rPr>
        <w:t>肆份</w:t>
      </w:r>
      <w:r>
        <w:rPr>
          <w:rFonts w:hint="eastAsia" w:ascii="仿宋_GB2312" w:eastAsia="仿宋_GB2312" w:cs="仿宋_GB2312"/>
          <w:spacing w:val="0"/>
          <w:kern w:val="0"/>
          <w:position w:val="0"/>
          <w:sz w:val="32"/>
          <w:szCs w:val="32"/>
          <w:lang w:eastAsia="zh-CN"/>
        </w:rPr>
        <w:t>，自双方签章后生效。</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甲方：XX县区（管委会）XX镇（街）XX村民委员会（签章）</w:t>
      </w:r>
    </w:p>
    <w:p>
      <w:pPr>
        <w:pStyle w:val="6"/>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法定代表人：</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spacing w:val="0"/>
          <w:kern w:val="0"/>
          <w:position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乙方：（签章）</w:t>
      </w:r>
    </w:p>
    <w:p>
      <w:pPr>
        <w:pStyle w:val="6"/>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法定代表人：</w:t>
      </w:r>
    </w:p>
    <w:p>
      <w:pPr>
        <w:pStyle w:val="6"/>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eastAsia="仿宋_GB2312" w:cs="仿宋_GB2312"/>
          <w:spacing w:val="0"/>
          <w:kern w:val="0"/>
          <w:position w:val="0"/>
          <w:sz w:val="32"/>
          <w:szCs w:val="32"/>
          <w:lang w:eastAsia="zh-CN"/>
        </w:rPr>
        <w:sectPr>
          <w:pgSz w:w="11906" w:h="16839"/>
          <w:pgMar w:top="2098" w:right="1474" w:bottom="1984" w:left="1590" w:header="0" w:footer="1107" w:gutter="0"/>
          <w:pgNumType w:fmt="numberInDash"/>
          <w:cols w:space="720" w:num="1"/>
          <w:docGrid w:linePitch="312" w:charSpace="0"/>
        </w:sectPr>
      </w:pPr>
      <w:r>
        <w:rPr>
          <w:rFonts w:hint="eastAsia" w:ascii="仿宋_GB2312" w:eastAsia="仿宋_GB2312" w:cs="仿宋_GB2312"/>
          <w:spacing w:val="0"/>
          <w:kern w:val="0"/>
          <w:position w:val="0"/>
          <w:sz w:val="32"/>
          <w:szCs w:val="32"/>
          <w:lang w:eastAsia="zh-CN"/>
        </w:rPr>
        <w:t>签订日期：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spacing w:val="0"/>
          <w:kern w:val="0"/>
          <w:position w:val="0"/>
          <w:sz w:val="31"/>
          <w:szCs w:val="31"/>
        </w:rPr>
      </w:pPr>
      <w:r>
        <w:rPr>
          <w:rFonts w:ascii="黑体" w:eastAsia="黑体" w:cs="黑体"/>
          <w:spacing w:val="0"/>
          <w:kern w:val="0"/>
          <w:position w:val="0"/>
          <w:sz w:val="31"/>
          <w:szCs w:val="31"/>
        </w:rPr>
        <w:t>附件5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spacing w:val="0"/>
          <w:kern w:val="0"/>
          <w:position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eastAsia="黑体" w:cs="黑体"/>
          <w:spacing w:val="0"/>
          <w:kern w:val="0"/>
          <w:position w:val="0"/>
          <w:sz w:val="36"/>
          <w:szCs w:val="36"/>
        </w:rPr>
      </w:pPr>
      <w:r>
        <w:rPr>
          <w:rFonts w:hint="eastAsia" w:ascii="黑体" w:eastAsia="黑体" w:cs="黑体"/>
          <w:spacing w:val="0"/>
          <w:kern w:val="0"/>
          <w:position w:val="0"/>
          <w:sz w:val="36"/>
          <w:szCs w:val="36"/>
        </w:rPr>
        <w:t>临时用地复垦整治协议</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楷体" w:eastAsia="楷体" w:cs="楷体"/>
          <w:spacing w:val="0"/>
          <w:kern w:val="0"/>
          <w:position w:val="0"/>
          <w:sz w:val="31"/>
          <w:szCs w:val="31"/>
        </w:rPr>
      </w:pPr>
      <w:r>
        <w:rPr>
          <w:rFonts w:ascii="楷体" w:eastAsia="楷体" w:cs="楷体"/>
          <w:spacing w:val="0"/>
          <w:kern w:val="0"/>
          <w:position w:val="0"/>
          <w:sz w:val="31"/>
          <w:szCs w:val="31"/>
        </w:rPr>
        <w:t>（参考样本）</w:t>
      </w:r>
    </w:p>
    <w:p>
      <w:pPr>
        <w:pStyle w:val="6"/>
        <w:keepNext w:val="0"/>
        <w:keepLines w:val="0"/>
        <w:pageBreakBefore w:val="0"/>
        <w:widowControl w:val="0"/>
        <w:kinsoku/>
        <w:wordWrap/>
        <w:overflowPunct/>
        <w:topLinePunct w:val="0"/>
        <w:autoSpaceDE/>
        <w:autoSpaceDN/>
        <w:bidi w:val="0"/>
        <w:adjustRightInd/>
        <w:snapToGrid/>
        <w:spacing w:line="560" w:lineRule="exact"/>
        <w:ind w:left="49"/>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甲方：（备注：负责审批的县级以上自然资源主管部门）</w:t>
      </w:r>
    </w:p>
    <w:p>
      <w:pPr>
        <w:pStyle w:val="6"/>
        <w:keepNext w:val="0"/>
        <w:keepLines w:val="0"/>
        <w:pageBreakBefore w:val="0"/>
        <w:widowControl w:val="0"/>
        <w:kinsoku/>
        <w:wordWrap/>
        <w:overflowPunct/>
        <w:topLinePunct w:val="0"/>
        <w:autoSpaceDE/>
        <w:autoSpaceDN/>
        <w:bidi w:val="0"/>
        <w:adjustRightInd/>
        <w:snapToGrid/>
        <w:spacing w:line="560" w:lineRule="exact"/>
        <w:ind w:left="47"/>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乙方：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pacing w:val="0"/>
          <w:kern w:val="0"/>
          <w:positio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1" w:right="1" w:firstLine="687"/>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乙方因</w:t>
      </w:r>
      <w:r>
        <w:rPr>
          <w:rFonts w:hint="eastAsia" w:ascii="仿宋_GB2312" w:eastAsia="仿宋_GB2312" w:cs="仿宋_GB2312"/>
          <w:spacing w:val="0"/>
          <w:kern w:val="0"/>
          <w:position w:val="0"/>
          <w:sz w:val="32"/>
          <w:szCs w:val="32"/>
          <w:u w:val="single"/>
          <w:lang w:eastAsia="zh-CN"/>
        </w:rPr>
        <w:t>XX项目工程建设或地质勘查（二选一）等</w:t>
      </w:r>
      <w:r>
        <w:rPr>
          <w:rFonts w:hint="eastAsia" w:ascii="仿宋_GB2312" w:eastAsia="仿宋_GB2312" w:cs="仿宋_GB2312"/>
          <w:spacing w:val="0"/>
          <w:kern w:val="0"/>
          <w:position w:val="0"/>
          <w:sz w:val="32"/>
          <w:szCs w:val="32"/>
          <w:lang w:eastAsia="zh-CN"/>
        </w:rPr>
        <w:t>需要，向甲方申请临时使用土地，经甲方审核,乙方符合临时用地条件。现根据《中华人民共和国土地管理法》《土地复垦条例》《土地复垦条例实施办法》《自然资源部关于规范临时用地管理的通知》（自然资规〔2021〕2号）《福建省土地管理条例》等有关法律法规规定，就该临时用地的复垦整治有关事项签订本协议：</w:t>
      </w:r>
    </w:p>
    <w:p>
      <w:pPr>
        <w:pStyle w:val="6"/>
        <w:keepNext w:val="0"/>
        <w:keepLines w:val="0"/>
        <w:pageBreakBefore w:val="0"/>
        <w:widowControl w:val="0"/>
        <w:tabs>
          <w:tab w:val="left" w:pos="8724"/>
        </w:tabs>
        <w:kinsoku/>
        <w:wordWrap/>
        <w:overflowPunct/>
        <w:topLinePunct w:val="0"/>
        <w:autoSpaceDE/>
        <w:autoSpaceDN/>
        <w:bidi w:val="0"/>
        <w:adjustRightInd/>
        <w:snapToGrid/>
        <w:spacing w:line="560" w:lineRule="exact"/>
        <w:ind w:lef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一、复垦整治地块的位置及现状：乙方需复垦整治的临时用地位于</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县区（管委会）</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镇（街）</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村，具体用地范围见附图所示，总面积为XX平方米，土地现状为</w:t>
      </w:r>
      <w:r>
        <w:rPr>
          <w:rFonts w:hint="eastAsia" w:ascii="仿宋_GB2312" w:eastAsia="仿宋_GB2312" w:cs="仿宋_GB2312"/>
          <w:spacing w:val="0"/>
          <w:kern w:val="0"/>
          <w:position w:val="0"/>
          <w:sz w:val="32"/>
          <w:szCs w:val="32"/>
          <w:u w:val="single"/>
          <w:lang w:eastAsia="zh-CN"/>
        </w:rPr>
        <w:t>XX村水田XX平米、旱地XX平米、XXXX等</w:t>
      </w:r>
      <w:r>
        <w:rPr>
          <w:rFonts w:hint="eastAsia" w:ascii="仿宋_GB2312" w:eastAsia="仿宋_GB2312" w:cs="仿宋_GB2312"/>
          <w:spacing w:val="0"/>
          <w:kern w:val="0"/>
          <w:position w:val="0"/>
          <w:sz w:val="32"/>
          <w:szCs w:val="32"/>
          <w:lang w:eastAsia="zh-CN"/>
        </w:rPr>
        <w:t>，该用地为</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县（市）区</w:t>
      </w:r>
      <w:r>
        <w:rPr>
          <w:rFonts w:hint="eastAsia" w:ascii="仿宋_GB2312" w:eastAsia="仿宋_GB2312" w:cs="仿宋_GB2312"/>
          <w:spacing w:val="0"/>
          <w:kern w:val="0"/>
          <w:position w:val="0"/>
          <w:sz w:val="32"/>
          <w:szCs w:val="32"/>
          <w:u w:val="single"/>
          <w:lang w:eastAsia="zh-CN"/>
        </w:rPr>
        <w:t>XX</w:t>
      </w:r>
      <w:r>
        <w:rPr>
          <w:rFonts w:hint="eastAsia" w:ascii="仿宋_GB2312" w:eastAsia="仿宋_GB2312" w:cs="仿宋_GB2312"/>
          <w:spacing w:val="0"/>
          <w:kern w:val="0"/>
          <w:position w:val="0"/>
          <w:sz w:val="32"/>
          <w:szCs w:val="32"/>
          <w:lang w:eastAsia="zh-CN"/>
        </w:rPr>
        <w:t>镇（街）</w:t>
      </w:r>
      <w:r>
        <w:rPr>
          <w:rFonts w:hint="eastAsia" w:ascii="仿宋_GB2312" w:eastAsia="仿宋_GB2312" w:cs="仿宋_GB2312"/>
          <w:spacing w:val="0"/>
          <w:kern w:val="0"/>
          <w:position w:val="0"/>
          <w:sz w:val="32"/>
          <w:szCs w:val="32"/>
          <w:u w:val="single"/>
          <w:lang w:eastAsia="zh-CN"/>
        </w:rPr>
        <w:t>XX</w:t>
      </w:r>
    </w:p>
    <w:p>
      <w:pPr>
        <w:pStyle w:val="6"/>
        <w:keepNext w:val="0"/>
        <w:keepLines w:val="0"/>
        <w:pageBreakBefore w:val="0"/>
        <w:widowControl w:val="0"/>
        <w:kinsoku/>
        <w:wordWrap/>
        <w:overflowPunct/>
        <w:topLinePunct w:val="0"/>
        <w:autoSpaceDE/>
        <w:autoSpaceDN/>
        <w:bidi w:val="0"/>
        <w:adjustRightInd/>
        <w:snapToGrid/>
        <w:spacing w:line="560" w:lineRule="exact"/>
        <w:ind w:left="3"/>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村民委员会所有的集体土地，已与其签订临时使用土地合同。</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二、土地使用要求：本协议项下临时用地占用八等以上耕地，乙方应当将耕作层的土壤剥离，统一集中用于土地复垦或 XX土地整治项目（二选一），并做好土壤的遮盖、围挡等保护措施，避免长期堆放导致土壤肥力下降、水土流失等。（若未占用八等以上耕地，本条款不体现）临时建设用地应按照双方约定复垦至原地类或达到可供利用状态。</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color w:val="auto"/>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三、乙方应在临时用地期</w:t>
      </w:r>
      <w:r>
        <w:rPr>
          <w:rFonts w:hint="eastAsia" w:ascii="仿宋_GB2312" w:eastAsia="仿宋_GB2312" w:cs="仿宋_GB2312"/>
          <w:color w:val="auto"/>
          <w:spacing w:val="0"/>
          <w:kern w:val="0"/>
          <w:position w:val="0"/>
          <w:sz w:val="32"/>
          <w:szCs w:val="32"/>
          <w:lang w:eastAsia="zh-CN"/>
        </w:rPr>
        <w:t>满</w:t>
      </w:r>
      <w:r>
        <w:rPr>
          <w:rFonts w:hint="eastAsia" w:ascii="仿宋_GB2312" w:eastAsia="仿宋_GB2312" w:cs="仿宋_GB2312"/>
          <w:color w:val="auto"/>
          <w:spacing w:val="0"/>
          <w:kern w:val="0"/>
          <w:position w:val="0"/>
          <w:sz w:val="32"/>
          <w:szCs w:val="32"/>
          <w:lang w:val="en-US" w:eastAsia="zh-CN"/>
        </w:rPr>
        <w:t>后</w:t>
      </w:r>
      <w:r>
        <w:rPr>
          <w:rFonts w:hint="eastAsia" w:ascii="仿宋_GB2312" w:eastAsia="仿宋_GB2312" w:cs="仿宋_GB2312"/>
          <w:color w:val="auto"/>
          <w:spacing w:val="0"/>
          <w:kern w:val="0"/>
          <w:position w:val="0"/>
          <w:sz w:val="32"/>
          <w:szCs w:val="32"/>
          <w:lang w:eastAsia="zh-CN"/>
        </w:rPr>
        <w:t>30日内拆除临时建（构）筑物、清理建筑垃圾，并按照《临时用地土地复垦方案》的进度安排进行土地复垦。</w:t>
      </w:r>
      <w:r>
        <w:rPr>
          <w:rFonts w:hint="eastAsia" w:ascii="仿宋_GB2312" w:eastAsia="仿宋_GB2312" w:cs="仿宋_GB2312"/>
          <w:color w:val="auto"/>
          <w:spacing w:val="0"/>
          <w:kern w:val="0"/>
          <w:position w:val="0"/>
          <w:sz w:val="32"/>
          <w:szCs w:val="32"/>
          <w:lang w:val="en-US" w:eastAsia="zh-CN"/>
        </w:rPr>
        <w:t>若乙方未按期拆除、清理的，视为乙方放弃临时用地范围内的临时建（构）筑物及可移动财物的所有权，同意由甲方自行处置。</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四、乙方完成土地复垦整治的期限为：自临时用地期满之日起一年内完成（提前收回的应在收回之日起一年内完成）。</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五、乙方应按照《临时用地土地复垦方案》执行具体措施、复垦标准、完成期限等内容，负责清理、整治，恢复原地类或达到可供利用状态，落实复垦整治责任。</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六、乙方向甲方申请土地复垦整治验收，甲方组织农业农村、林业、生态环境等相关部门及复垦方案评审专家按照《土地复垦方案》和《土地复垦整治协议书》进行联合验收。验收通过后并且原土地权利人对验收结果无异议，方可交付原土地权利人使用。由县级自然资源主管部门自验收合格文件出具之日起5个工作日内会同相应银行解除临时用地申请人土地复垦费用专款账户（或自有账户）的监管。</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七、乙方在临时用地期满后9个月内土地复垦经整改仍不符合验收要求的，由甲方会同农业农村主管部门使用土地复垦费专款账户（或自有账户）中的临时用地复垦费用组织开展土地复垦整治，土地复垦费用不足部分由乙方承担。</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八、乙方应根据要求设立土地复垦费用专款账户，并同甲方及银行签订三方监管协议，同时按规定预存足额的土地复垦费用，共计</w:t>
      </w:r>
      <w:r>
        <w:rPr>
          <w:rFonts w:hint="eastAsia" w:ascii="仿宋_GB2312" w:eastAsia="仿宋_GB2312" w:cs="仿宋_GB2312"/>
          <w:spacing w:val="0"/>
          <w:kern w:val="0"/>
          <w:position w:val="0"/>
          <w:sz w:val="32"/>
          <w:szCs w:val="32"/>
          <w:u w:val="single"/>
          <w:lang w:eastAsia="zh-CN"/>
        </w:rPr>
        <w:t xml:space="preserve"> XX </w:t>
      </w:r>
      <w:r>
        <w:rPr>
          <w:rFonts w:hint="eastAsia" w:ascii="仿宋_GB2312" w:eastAsia="仿宋_GB2312" w:cs="仿宋_GB2312"/>
          <w:spacing w:val="0"/>
          <w:kern w:val="0"/>
          <w:position w:val="0"/>
          <w:sz w:val="32"/>
          <w:szCs w:val="32"/>
          <w:lang w:eastAsia="zh-CN"/>
        </w:rPr>
        <w:t>元（大写:</w:t>
      </w:r>
      <w:r>
        <w:rPr>
          <w:rFonts w:hint="eastAsia" w:ascii="仿宋_GB2312" w:eastAsia="仿宋_GB2312" w:cs="仿宋_GB2312"/>
          <w:spacing w:val="0"/>
          <w:kern w:val="0"/>
          <w:position w:val="0"/>
          <w:sz w:val="32"/>
          <w:szCs w:val="32"/>
          <w:u w:val="single"/>
          <w:lang w:eastAsia="zh-CN"/>
        </w:rPr>
        <w:t xml:space="preserve">XX </w:t>
      </w:r>
      <w:r>
        <w:rPr>
          <w:rFonts w:hint="eastAsia" w:ascii="仿宋_GB2312" w:eastAsia="仿宋_GB2312" w:cs="仿宋_GB2312"/>
          <w:spacing w:val="0"/>
          <w:kern w:val="0"/>
          <w:position w:val="0"/>
          <w:sz w:val="32"/>
          <w:szCs w:val="32"/>
          <w:lang w:eastAsia="zh-CN"/>
        </w:rPr>
        <w:t>元）人民币，并于本协议签订之日起7个工作日内在土地复垦费用专款账户中一次性足额预存。</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color w:val="auto"/>
          <w:spacing w:val="0"/>
          <w:kern w:val="0"/>
          <w:position w:val="0"/>
          <w:sz w:val="32"/>
          <w:szCs w:val="32"/>
          <w:highlight w:val="none"/>
          <w:lang w:eastAsia="zh-CN"/>
        </w:rPr>
      </w:pPr>
      <w:r>
        <w:rPr>
          <w:rFonts w:hint="eastAsia" w:ascii="仿宋_GB2312" w:eastAsia="仿宋_GB2312" w:cs="仿宋_GB2312"/>
          <w:spacing w:val="0"/>
          <w:kern w:val="0"/>
          <w:position w:val="0"/>
          <w:sz w:val="32"/>
          <w:szCs w:val="32"/>
          <w:lang w:eastAsia="zh-CN"/>
        </w:rPr>
        <w:t>九、双方均应按本协议条款履行，自觉遵守土地管理有关法律法规，如有违约，由违约方承担全部责任；在本协议执行 过程中，如有发生争议，双方应及时协商解决；协商不成</w:t>
      </w:r>
      <w:r>
        <w:rPr>
          <w:rFonts w:hint="eastAsia" w:ascii="仿宋_GB2312" w:eastAsia="仿宋_GB2312" w:cs="仿宋_GB2312"/>
          <w:color w:val="auto"/>
          <w:spacing w:val="0"/>
          <w:kern w:val="0"/>
          <w:position w:val="0"/>
          <w:sz w:val="32"/>
          <w:szCs w:val="32"/>
          <w:highlight w:val="none"/>
          <w:lang w:eastAsia="zh-CN"/>
        </w:rPr>
        <w:t>的，可以依法向有管辖权的人民法院提起起诉。</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十、本协议一式</w:t>
      </w:r>
      <w:r>
        <w:rPr>
          <w:rFonts w:hint="eastAsia" w:ascii="仿宋_GB2312" w:eastAsia="仿宋_GB2312" w:cs="仿宋_GB2312"/>
          <w:spacing w:val="0"/>
          <w:kern w:val="0"/>
          <w:position w:val="0"/>
          <w:sz w:val="32"/>
          <w:szCs w:val="32"/>
          <w:u w:val="single"/>
          <w:lang w:eastAsia="zh-CN"/>
        </w:rPr>
        <w:t>陆</w:t>
      </w:r>
      <w:r>
        <w:rPr>
          <w:rFonts w:hint="eastAsia" w:ascii="仿宋_GB2312" w:eastAsia="仿宋_GB2312" w:cs="仿宋_GB2312"/>
          <w:spacing w:val="0"/>
          <w:kern w:val="0"/>
          <w:position w:val="0"/>
          <w:sz w:val="32"/>
          <w:szCs w:val="32"/>
          <w:lang w:eastAsia="zh-CN"/>
        </w:rPr>
        <w:t>份，双方各执</w:t>
      </w:r>
      <w:r>
        <w:rPr>
          <w:rFonts w:hint="eastAsia" w:ascii="仿宋_GB2312" w:eastAsia="仿宋_GB2312" w:cs="仿宋_GB2312"/>
          <w:spacing w:val="0"/>
          <w:kern w:val="0"/>
          <w:position w:val="0"/>
          <w:sz w:val="32"/>
          <w:szCs w:val="32"/>
          <w:u w:val="single"/>
          <w:lang w:eastAsia="zh-CN"/>
        </w:rPr>
        <w:t>叁</w:t>
      </w:r>
      <w:r>
        <w:rPr>
          <w:rFonts w:hint="eastAsia" w:ascii="仿宋_GB2312" w:eastAsia="仿宋_GB2312" w:cs="仿宋_GB2312"/>
          <w:spacing w:val="0"/>
          <w:kern w:val="0"/>
          <w:position w:val="0"/>
          <w:sz w:val="32"/>
          <w:szCs w:val="32"/>
          <w:lang w:eastAsia="zh-CN"/>
        </w:rPr>
        <w:t>份，自双方签章后生效。</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甲方：</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u w:val="single"/>
          <w:lang w:eastAsia="zh-CN"/>
        </w:rPr>
      </w:pPr>
      <w:r>
        <w:rPr>
          <w:rFonts w:hint="eastAsia" w:ascii="仿宋_GB2312" w:eastAsia="仿宋_GB2312" w:cs="仿宋_GB2312"/>
          <w:spacing w:val="0"/>
          <w:kern w:val="0"/>
          <w:position w:val="0"/>
          <w:sz w:val="32"/>
          <w:szCs w:val="32"/>
          <w:lang w:eastAsia="zh-CN"/>
        </w:rPr>
        <w:t>法定代表人（签章）：</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lang w:eastAsia="zh-CN"/>
        </w:rPr>
      </w:pPr>
      <w:r>
        <w:rPr>
          <w:rFonts w:hint="eastAsia" w:ascii="仿宋_GB2312" w:eastAsia="仿宋_GB2312" w:cs="仿宋_GB2312"/>
          <w:spacing w:val="0"/>
          <w:kern w:val="0"/>
          <w:position w:val="0"/>
          <w:sz w:val="32"/>
          <w:szCs w:val="32"/>
          <w:lang w:eastAsia="zh-CN"/>
        </w:rPr>
        <w:t>乙方：</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660"/>
        <w:textAlignment w:val="auto"/>
        <w:rPr>
          <w:rFonts w:hint="eastAsia" w:ascii="仿宋_GB2312" w:eastAsia="仿宋_GB2312" w:cs="仿宋_GB2312"/>
          <w:spacing w:val="0"/>
          <w:kern w:val="0"/>
          <w:position w:val="0"/>
          <w:sz w:val="32"/>
          <w:szCs w:val="32"/>
          <w:u w:val="single"/>
          <w:lang w:eastAsia="zh-CN"/>
        </w:rPr>
      </w:pPr>
      <w:r>
        <w:rPr>
          <w:rFonts w:hint="eastAsia" w:ascii="仿宋_GB2312" w:eastAsia="仿宋_GB2312" w:cs="仿宋_GB2312"/>
          <w:spacing w:val="0"/>
          <w:kern w:val="0"/>
          <w:position w:val="0"/>
          <w:sz w:val="32"/>
          <w:szCs w:val="32"/>
          <w:lang w:eastAsia="zh-CN"/>
        </w:rPr>
        <w:t>法定代表人（签章）：</w:t>
      </w:r>
    </w:p>
    <w:p>
      <w:pPr>
        <w:pStyle w:val="6"/>
        <w:keepNext w:val="0"/>
        <w:keepLines w:val="0"/>
        <w:pageBreakBefore w:val="0"/>
        <w:widowControl w:val="0"/>
        <w:kinsoku/>
        <w:wordWrap/>
        <w:overflowPunct/>
        <w:topLinePunct w:val="0"/>
        <w:autoSpaceDE/>
        <w:autoSpaceDN/>
        <w:bidi w:val="0"/>
        <w:adjustRightInd/>
        <w:snapToGrid/>
        <w:spacing w:line="560" w:lineRule="exact"/>
        <w:ind w:left="1" w:right="3" w:firstLine="3881" w:firstLineChars="1213"/>
        <w:textAlignment w:val="auto"/>
        <w:rPr>
          <w:rFonts w:hint="eastAsia" w:ascii="仿宋_GB2312" w:eastAsia="仿宋_GB2312" w:cs="仿宋_GB2312"/>
          <w:spacing w:val="0"/>
          <w:kern w:val="0"/>
          <w:position w:val="0"/>
          <w:sz w:val="32"/>
          <w:szCs w:val="32"/>
          <w:lang w:eastAsia="zh-CN"/>
        </w:rPr>
        <w:sectPr>
          <w:pgSz w:w="11906" w:h="16839"/>
          <w:pgMar w:top="2098" w:right="1474" w:bottom="1984" w:left="1587" w:header="0" w:footer="1107" w:gutter="0"/>
          <w:pgNumType w:fmt="numberInDash"/>
          <w:cols w:space="720" w:num="1"/>
          <w:docGrid w:linePitch="312" w:charSpace="0"/>
        </w:sectPr>
      </w:pPr>
      <w:r>
        <w:rPr>
          <w:rFonts w:hint="eastAsia" w:ascii="仿宋_GB2312" w:eastAsia="仿宋_GB2312" w:cs="仿宋_GB2312"/>
          <w:spacing w:val="0"/>
          <w:kern w:val="0"/>
          <w:position w:val="0"/>
          <w:sz w:val="32"/>
          <w:szCs w:val="32"/>
          <w:lang w:eastAsia="zh-CN"/>
        </w:rPr>
        <w:t>签订日期：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spacing w:val="0"/>
          <w:kern w:val="0"/>
          <w:position w:val="0"/>
          <w:sz w:val="32"/>
          <w:szCs w:val="32"/>
        </w:rPr>
      </w:pPr>
      <w:r>
        <w:rPr>
          <w:rFonts w:ascii="黑体" w:eastAsia="黑体" w:cs="黑体"/>
          <w:spacing w:val="0"/>
          <w:kern w:val="0"/>
          <w:position w:val="0"/>
          <w:sz w:val="31"/>
          <w:szCs w:val="31"/>
        </w:rPr>
        <w:t>附件</w:t>
      </w:r>
      <w:r>
        <w:rPr>
          <w:rFonts w:hint="eastAsia" w:ascii="黑体" w:eastAsia="黑体" w:cs="黑体"/>
          <w:spacing w:val="0"/>
          <w:kern w:val="0"/>
          <w:position w:val="0"/>
          <w:sz w:val="31"/>
          <w:szCs w:val="31"/>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方正小标宋_GBK" w:eastAsia="方正小标宋_GBK" w:cs="方正小标宋_GBK"/>
          <w:spacing w:val="0"/>
          <w:kern w:val="0"/>
          <w:position w:val="0"/>
          <w:sz w:val="36"/>
          <w:szCs w:val="36"/>
        </w:rPr>
      </w:pPr>
      <w:r>
        <w:rPr>
          <w:rFonts w:hint="eastAsia" w:ascii="方正小标宋_GBK" w:eastAsia="方正小标宋_GBK" w:cs="方正小标宋_GBK"/>
          <w:spacing w:val="0"/>
          <w:kern w:val="0"/>
          <w:position w:val="0"/>
          <w:sz w:val="36"/>
          <w:szCs w:val="36"/>
        </w:rPr>
        <w:t>临时用地公开标志牌</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楷体" w:eastAsia="楷体" w:cs="楷体"/>
          <w:spacing w:val="0"/>
          <w:kern w:val="0"/>
          <w:position w:val="0"/>
          <w:sz w:val="31"/>
          <w:szCs w:val="31"/>
        </w:rPr>
      </w:pPr>
      <w:r>
        <w:rPr>
          <w:rFonts w:ascii="楷体" w:eastAsia="楷体" w:cs="楷体"/>
          <w:spacing w:val="0"/>
          <w:kern w:val="0"/>
          <w:position w:val="0"/>
          <w:sz w:val="31"/>
          <w:szCs w:val="31"/>
        </w:rPr>
        <w:t>（参考样</w:t>
      </w:r>
      <w:r>
        <w:rPr>
          <w:rFonts w:hint="eastAsia" w:ascii="楷体" w:eastAsia="楷体" w:cs="楷体"/>
          <w:spacing w:val="0"/>
          <w:kern w:val="0"/>
          <w:position w:val="0"/>
          <w:sz w:val="31"/>
          <w:szCs w:val="31"/>
        </w:rPr>
        <w:t>式</w:t>
      </w:r>
      <w:r>
        <w:rPr>
          <w:rFonts w:ascii="楷体" w:eastAsia="楷体" w:cs="楷体"/>
          <w:spacing w:val="0"/>
          <w:kern w:val="0"/>
          <w:position w:val="0"/>
          <w:sz w:val="31"/>
          <w:szCs w:val="31"/>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尺寸：长2mx宽1.5m（距离地面高1.2m）。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cs="仿宋_GB2312"/>
          <w:spacing w:val="0"/>
          <w:kern w:val="0"/>
          <w:position w:val="0"/>
          <w:sz w:val="32"/>
          <w:szCs w:val="32"/>
        </w:rPr>
      </w:pPr>
      <w:r>
        <w:rPr>
          <w:rFonts w:hint="eastAsia" w:ascii="仿宋_GB2312" w:eastAsia="仿宋_GB2312" w:cs="仿宋_GB2312"/>
          <w:spacing w:val="0"/>
          <w:kern w:val="0"/>
          <w:position w:val="0"/>
          <w:sz w:val="32"/>
          <w:szCs w:val="32"/>
        </w:rPr>
        <w:t>公开主要内容：</w:t>
      </w:r>
      <w:r>
        <w:rPr>
          <w:rFonts w:ascii="仿宋_GB2312" w:eastAsia="仿宋_GB2312" w:cs="仿宋_GB2312"/>
          <w:spacing w:val="0"/>
          <w:kern w:val="0"/>
          <w:position w:val="0"/>
          <w:sz w:val="32"/>
          <w:szCs w:val="32"/>
        </w:rPr>
        <w:t>用地单位、项目名称、项目位置、用地批准机关、用地批准文号、用地批准面积、用地批准日期、到期时间、监督单位、举报电话、平面布置示意图等。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s="方正小标宋_GBK"/>
          <w:spacing w:val="0"/>
          <w:kern w:val="0"/>
          <w:position w:val="0"/>
          <w:sz w:val="36"/>
          <w:szCs w:val="36"/>
        </w:rPr>
      </w:pPr>
      <w:r>
        <w:rPr>
          <w:rFonts w:hint="eastAsia" w:ascii="方正小标宋_GBK" w:eastAsia="方正小标宋_GBK" w:cs="方正小标宋_GBK"/>
          <w:spacing w:val="0"/>
          <w:kern w:val="0"/>
          <w:position w:val="0"/>
          <w:sz w:val="36"/>
          <w:szCs w:val="36"/>
        </w:rPr>
        <w:t>临时用地公开标志牌</w:t>
      </w:r>
    </w:p>
    <w:tbl>
      <w:tblPr>
        <w:tblStyle w:val="10"/>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1"/>
        <w:gridCol w:w="2642"/>
        <w:gridCol w:w="4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申请使用人</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勘  查  定  界  范  围  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项目名称</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vMerge w:val="restart"/>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项目位置</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用地批准机关</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用地批准文号</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用地批准面积</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用地批准日期</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使用到期日期</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复垦到期日期</w:t>
            </w:r>
          </w:p>
        </w:tc>
        <w:tc>
          <w:tcPr>
            <w:tcW w:w="264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p>
        </w:tc>
        <w:tc>
          <w:tcPr>
            <w:tcW w:w="416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8912" w:type="dxa"/>
            <w:gridSpan w:val="3"/>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 xml:space="preserve">项目负责人：         监督单位：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举报电话：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8912" w:type="dxa"/>
            <w:gridSpan w:val="3"/>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pacing w:val="0"/>
                <w:kern w:val="0"/>
                <w:position w:val="0"/>
                <w:sz w:val="28"/>
                <w:szCs w:val="28"/>
              </w:rPr>
            </w:pPr>
            <w:r>
              <w:rPr>
                <w:rFonts w:hint="eastAsia" w:ascii="黑体" w:hAnsi="黑体" w:eastAsia="黑体" w:cs="黑体"/>
                <w:spacing w:val="0"/>
                <w:kern w:val="0"/>
                <w:position w:val="0"/>
                <w:sz w:val="28"/>
                <w:szCs w:val="28"/>
              </w:rPr>
              <w:t>用地许可证：</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cs="仿宋_GB2312"/>
          <w:spacing w:val="0"/>
          <w:kern w:val="0"/>
          <w:position w:val="0"/>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p>
    <w:p>
      <w:pPr>
        <w:keepNext w:val="0"/>
        <w:keepLines w:val="0"/>
        <w:pageBreakBefore w:val="0"/>
        <w:widowControl w:val="0"/>
        <w:pBdr>
          <w:top w:val="single" w:color="auto" w:sz="4" w:space="0"/>
          <w:bottom w:val="single" w:color="auto" w:sz="4" w:space="0"/>
          <w:between w:val="single" w:color="auto" w:sz="4" w:space="0"/>
        </w:pBdr>
        <w:kinsoku/>
        <w:wordWrap/>
        <w:overflowPunct/>
        <w:topLinePunct w:val="0"/>
        <w:autoSpaceDE/>
        <w:autoSpaceDN/>
        <w:bidi w:val="0"/>
        <w:adjustRightInd/>
        <w:snapToGrid/>
        <w:spacing w:line="560" w:lineRule="exact"/>
        <w:ind w:firstLine="140" w:firstLineChars="50"/>
        <w:jc w:val="left"/>
        <w:textAlignment w:val="auto"/>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抄送：各县（区、管委会）人民政府。</w:t>
      </w:r>
    </w:p>
    <w:p>
      <w:pPr>
        <w:keepNext w:val="0"/>
        <w:keepLines w:val="0"/>
        <w:pageBreakBefore w:val="0"/>
        <w:widowControl w:val="0"/>
        <w:pBdr>
          <w:top w:val="single" w:color="auto" w:sz="4" w:space="0"/>
          <w:bottom w:val="single" w:color="auto" w:sz="4" w:space="0"/>
          <w:between w:val="single" w:color="auto" w:sz="4" w:space="0"/>
        </w:pBdr>
        <w:kinsoku/>
        <w:wordWrap/>
        <w:overflowPunct/>
        <w:topLinePunct w:val="0"/>
        <w:autoSpaceDE/>
        <w:autoSpaceDN/>
        <w:bidi w:val="0"/>
        <w:adjustRightInd/>
        <w:snapToGrid/>
        <w:spacing w:line="560" w:lineRule="exact"/>
        <w:ind w:firstLine="140" w:firstLineChars="50"/>
        <w:jc w:val="left"/>
        <w:textAlignment w:val="auto"/>
        <w:rPr>
          <w:rFonts w:hint="default"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莆田市自然资源局办公室                    2024年3月15日印发</w:t>
      </w: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899"/>
      <w:rPr>
        <w:rFonts w:ascii="宋体" w:eastAsia="宋体" w:cs="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7117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71169" cy="230251"/>
                      </a:xfrm>
                      <a:prstGeom prst="rect">
                        <a:avLst/>
                      </a:prstGeom>
                      <a:noFill/>
                      <a:ln w="6350" cap="flat" cmpd="sng">
                        <a:noFill/>
                        <a:prstDash val="solid"/>
                        <a:round/>
                      </a:ln>
                    </wps:spPr>
                    <wps:txbx>
                      <w:txbxContent>
                        <w:p>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7.1pt;mso-position-horizontal:outside;mso-position-horizontal-relative:margin;mso-wrap-style:none;z-index:251659264;mso-width-relative:page;mso-height-relative:page;" filled="f" stroked="f" coordsize="21600,21600" o:gfxdata="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stXzYAAAAAwEAAA8AAAAAAAAAAQAgAAAAIgAAAGRy&#10;cy9kb3ducmV2LnhtbFBLAQIUABQAAAAIAIdO4kDu0pdaBQIAAPQDAAAOAAAAAAAAAAEAIAAAACcB&#10;AABkcnMvZTJvRG9jLnhtbFBLBQYAAAAABgAGAFkBAACeBQAAAAA=&#10;">
              <v:fill on="f" focussize="0,0"/>
              <v:stroke on="f" weight="0.5pt" joinstyle="round"/>
              <v:imagedata o:title=""/>
              <o:lock v:ext="edit" aspectratio="f"/>
              <v:textbox inset="0mm,0mm,0mm,0mm" style="mso-fit-shape-to-text:t;">
                <w:txbxContent>
                  <w:p>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t>- 1 -</w:t>
                    </w:r>
                    <w:r>
                      <w:rPr>
                        <w:rFonts w:hint="eastAsia" w:asci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651"/>
        <w:tab w:val="clear" w:pos="4153"/>
      </w:tabs>
      <w:rPr>
        <w:rFonts w:hint="eastAsia" w:ascii="宋体" w:eastAsia="宋体" w:cs="宋体"/>
        <w:sz w:val="28"/>
        <w:szCs w:val="28"/>
      </w:rPr>
    </w:pPr>
    <w:r>
      <w:rPr>
        <w:rFonts w:hint="eastAsia" w:asci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t>- 21 -</w:t>
                          </w:r>
                          <w:r>
                            <w:rPr>
                              <w:rFonts w:hint="eastAsia" w:ascii="宋体" w:eastAsia="宋体" w:cs="宋体"/>
                              <w:sz w:val="28"/>
                              <w:szCs w:val="28"/>
                            </w:rPr>
                            <w:fldChar w:fldCharType="end"/>
                          </w:r>
                        </w:p>
                        <w:p>
                          <w:pPr>
                            <w:tabs>
                              <w:tab w:val="center" w:pos="4153"/>
                              <w:tab w:val="right" w:pos="8306"/>
                            </w:tabs>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t>- 21 -</w:t>
                    </w:r>
                    <w:r>
                      <w:rPr>
                        <w:rFonts w:hint="eastAsia" w:ascii="宋体" w:eastAsia="宋体" w:cs="宋体"/>
                        <w:sz w:val="28"/>
                        <w:szCs w:val="28"/>
                      </w:rPr>
                      <w:fldChar w:fldCharType="end"/>
                    </w:r>
                  </w:p>
                  <w:p>
                    <w:pPr>
                      <w:tabs>
                        <w:tab w:val="center" w:pos="4153"/>
                        <w:tab w:val="right" w:pos="8306"/>
                      </w:tabs>
                      <w:rPr>
                        <w:rFonts w:hint="eastAsia" w:asciiTheme="minorEastAsia" w:hAnsiTheme="minorEastAsia" w:eastAsiaTheme="minorEastAsia" w:cstheme="minorEastAsia"/>
                        <w:sz w:val="28"/>
                        <w:szCs w:val="28"/>
                      </w:rPr>
                    </w:pPr>
                  </w:p>
                </w:txbxContent>
              </v:textbox>
            </v:shape>
          </w:pict>
        </mc:Fallback>
      </mc:AlternateContent>
    </w:r>
    <w:r>
      <w:rPr>
        <w:rFonts w:hint="eastAsia" w:ascii="宋体" w:cs="宋体"/>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651"/>
        <w:tab w:val="clear" w:pos="4153"/>
      </w:tabs>
      <w:rPr>
        <w:rFonts w:hint="eastAsia" w:ascii="宋体" w:eastAsia="宋体" w:cs="宋体"/>
        <w:sz w:val="28"/>
        <w:szCs w:val="28"/>
      </w:rPr>
    </w:pPr>
    <w:r>
      <w:rPr>
        <w:rFonts w:hint="eastAsia" w:ascii="宋体" w:eastAsia="宋体" w:cs="宋体"/>
        <w:sz w:val="28"/>
        <w:szCs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p>
                          <w:pPr>
                            <w:tabs>
                              <w:tab w:val="center" w:pos="4153"/>
                              <w:tab w:val="right" w:pos="8306"/>
                            </w:tabs>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pPr>
                  </w:p>
                  <w:p>
                    <w:pPr>
                      <w:tabs>
                        <w:tab w:val="center" w:pos="4153"/>
                        <w:tab w:val="right" w:pos="8306"/>
                      </w:tabs>
                      <w:rPr>
                        <w:rFonts w:hint="eastAsia" w:asciiTheme="minorEastAsia" w:hAnsiTheme="minorEastAsia" w:eastAsiaTheme="minorEastAsia" w:cstheme="minorEastAsia"/>
                        <w:sz w:val="28"/>
                        <w:szCs w:val="28"/>
                      </w:rPr>
                    </w:pPr>
                  </w:p>
                </w:txbxContent>
              </v:textbox>
            </v:shape>
          </w:pict>
        </mc:Fallback>
      </mc:AlternateContent>
    </w:r>
    <w:r>
      <w:rPr>
        <w:rFonts w:hint="eastAsia" w:ascii="宋体" w:cs="宋体"/>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YTgyOWE5N2M4MWM5ODRhNDM1YWMxMDI4ZTk2NGMyMTgifQ=="/>
  </w:docVars>
  <w:rsids>
    <w:rsidRoot w:val="00000000"/>
    <w:rsid w:val="002E6958"/>
    <w:rsid w:val="034A0DF4"/>
    <w:rsid w:val="054A381A"/>
    <w:rsid w:val="07C778F9"/>
    <w:rsid w:val="084955F8"/>
    <w:rsid w:val="09B96A70"/>
    <w:rsid w:val="09F6084C"/>
    <w:rsid w:val="0A03621B"/>
    <w:rsid w:val="0BC446CE"/>
    <w:rsid w:val="0F6634D4"/>
    <w:rsid w:val="11784355"/>
    <w:rsid w:val="136775E5"/>
    <w:rsid w:val="151B28E1"/>
    <w:rsid w:val="1AD77074"/>
    <w:rsid w:val="1C4D157D"/>
    <w:rsid w:val="1CB161CF"/>
    <w:rsid w:val="1F682713"/>
    <w:rsid w:val="1F7155A1"/>
    <w:rsid w:val="21BE2CFB"/>
    <w:rsid w:val="21E60529"/>
    <w:rsid w:val="23FF0C0E"/>
    <w:rsid w:val="255B68D6"/>
    <w:rsid w:val="26351727"/>
    <w:rsid w:val="2AA76E09"/>
    <w:rsid w:val="2F18417A"/>
    <w:rsid w:val="2FD876B0"/>
    <w:rsid w:val="32301294"/>
    <w:rsid w:val="32AF4DC1"/>
    <w:rsid w:val="32CB441E"/>
    <w:rsid w:val="350733A9"/>
    <w:rsid w:val="35FE676E"/>
    <w:rsid w:val="3CEC4BFF"/>
    <w:rsid w:val="3D8D12BB"/>
    <w:rsid w:val="3E1D4DF6"/>
    <w:rsid w:val="3E320B23"/>
    <w:rsid w:val="44E328F5"/>
    <w:rsid w:val="47927E7C"/>
    <w:rsid w:val="4C1F6960"/>
    <w:rsid w:val="4CD64AED"/>
    <w:rsid w:val="50791A93"/>
    <w:rsid w:val="538232D9"/>
    <w:rsid w:val="53F32C89"/>
    <w:rsid w:val="54A92A7A"/>
    <w:rsid w:val="58194A18"/>
    <w:rsid w:val="5CE34D1C"/>
    <w:rsid w:val="5FE201C3"/>
    <w:rsid w:val="628B6C34"/>
    <w:rsid w:val="64EF09EB"/>
    <w:rsid w:val="6895146A"/>
    <w:rsid w:val="68EE52AA"/>
    <w:rsid w:val="6ABE192F"/>
    <w:rsid w:val="713737CC"/>
    <w:rsid w:val="768055C2"/>
    <w:rsid w:val="779F1B4C"/>
    <w:rsid w:val="78611419"/>
    <w:rsid w:val="7B8B0AA7"/>
    <w:rsid w:val="7BCD551F"/>
    <w:rsid w:val="7C223F19"/>
    <w:rsid w:val="7C8B2065"/>
    <w:rsid w:val="7DB94181"/>
    <w:rsid w:val="7E464D80"/>
    <w:rsid w:val="7F54171E"/>
    <w:rsid w:val="7FFC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qFormat/>
    <w:uiPriority w:val="0"/>
    <w:rPr>
      <w:rFonts w:ascii="仿宋" w:eastAsia="仿宋" w:cs="仿宋"/>
      <w:sz w:val="31"/>
      <w:szCs w:val="31"/>
      <w:lang w:eastAsia="en-US"/>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customStyle="1" w:styleId="12">
    <w:name w:val="Table Text"/>
    <w:basedOn w:val="1"/>
    <w:qFormat/>
    <w:uiPriority w:val="0"/>
    <w:rPr>
      <w:rFonts w:ascii="仿宋" w:eastAsia="仿宋" w:cs="仿宋"/>
      <w:sz w:val="31"/>
      <w:szCs w:val="31"/>
      <w:lang w:eastAsia="en-US"/>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27</Pages>
  <Words>12062</Words>
  <Characters>12307</Characters>
  <Lines>600</Lines>
  <Paragraphs>206</Paragraphs>
  <TotalTime>3</TotalTime>
  <ScaleCrop>false</ScaleCrop>
  <LinksUpToDate>false</LinksUpToDate>
  <CharactersWithSpaces>12486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2023-12-08T08:59:00Z</dcterms:created>
  <dc:creator>莆@陽</dc:creator>
  <cp:lastModifiedBy>麻利麻利哄</cp:lastModifiedBy>
  <cp:lastPrinted>2024-03-20T06:36:00Z</cp:lastPrinted>
  <dcterms:modified xsi:type="dcterms:W3CDTF">2024-03-29T00:58:53Z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972BE25EF2EE404EBE99095CB79676A3_13</vt:lpwstr>
  </property>
</Properties>
</file>